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5E7431" w:rsidTr="00E66157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E7431" w:rsidRDefault="005E7431" w:rsidP="00E661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1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E7431" w:rsidRDefault="005E7431" w:rsidP="00E66157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5E7431" w:rsidRDefault="005E7431" w:rsidP="00E66157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5E7431" w:rsidRDefault="005E7431" w:rsidP="00E661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5E7431" w:rsidRDefault="005E7431" w:rsidP="00E661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5E7431" w:rsidRDefault="005E7431" w:rsidP="00E661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5E7431" w:rsidRDefault="005E7431" w:rsidP="00E661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5E7431" w:rsidRDefault="005E7431" w:rsidP="00E661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5E7431" w:rsidRDefault="005E7431" w:rsidP="00E661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5E7431" w:rsidRDefault="005E7431" w:rsidP="00E6615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5E7431" w:rsidRDefault="005E7431" w:rsidP="005E7431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05.04.2016.</w:t>
      </w:r>
    </w:p>
    <w:p w:rsidR="005E7431" w:rsidRDefault="005E7431" w:rsidP="005E7431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 13 – 597          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5E7431" w:rsidRDefault="005E7431" w:rsidP="005E7431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5E7431" w:rsidRDefault="005E7431" w:rsidP="005E7431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5E7431" w:rsidRDefault="005E7431" w:rsidP="005E7431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5E7431" w:rsidRDefault="005E7431" w:rsidP="005E7431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5E7431" w:rsidRDefault="005E7431" w:rsidP="005E7431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5E7431" w:rsidRDefault="005E7431" w:rsidP="005E7431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5E7431" w:rsidRDefault="005E7431" w:rsidP="005E7431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34/2015 (Otvoreni postupak)</w:t>
      </w:r>
    </w:p>
    <w:p w:rsidR="005E7431" w:rsidRDefault="005E7431" w:rsidP="005E7431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5E7431" w:rsidRDefault="005E7431" w:rsidP="005E7431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</w:t>
      </w:r>
      <w:r w:rsidR="006E0D06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>- materijal za hemodijalizu</w:t>
      </w:r>
    </w:p>
    <w:p w:rsidR="005E7431" w:rsidRDefault="005E7431" w:rsidP="005E7431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5E7431" w:rsidRDefault="005E7431" w:rsidP="005E74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</w:t>
      </w:r>
      <w:r>
        <w:rPr>
          <w:rFonts w:ascii="Arial" w:hAnsi="Arial" w:cs="Arial"/>
          <w:sz w:val="20"/>
          <w:szCs w:val="20"/>
        </w:rPr>
        <w:t xml:space="preserve">  </w:t>
      </w:r>
      <w:r w:rsidRPr="00B340FC">
        <w:rPr>
          <w:rFonts w:ascii="Arial" w:hAnsi="Arial" w:cs="Arial"/>
          <w:sz w:val="20"/>
          <w:szCs w:val="20"/>
        </w:rPr>
        <w:t xml:space="preserve">33140000 – </w:t>
      </w:r>
      <w:proofErr w:type="spellStart"/>
      <w:r w:rsidRPr="00B340FC">
        <w:rPr>
          <w:rFonts w:ascii="Arial" w:hAnsi="Arial" w:cs="Arial"/>
          <w:sz w:val="20"/>
          <w:szCs w:val="20"/>
        </w:rPr>
        <w:t>Medicinski</w:t>
      </w:r>
      <w:proofErr w:type="spellEnd"/>
      <w:r w:rsidRPr="00B340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0FC">
        <w:rPr>
          <w:rFonts w:ascii="Arial" w:hAnsi="Arial" w:cs="Arial"/>
          <w:sz w:val="20"/>
          <w:szCs w:val="20"/>
        </w:rPr>
        <w:t>potrošni</w:t>
      </w:r>
      <w:proofErr w:type="spellEnd"/>
      <w:r w:rsidRPr="00B340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0FC">
        <w:rPr>
          <w:rFonts w:ascii="Arial" w:hAnsi="Arial" w:cs="Arial"/>
          <w:sz w:val="20"/>
          <w:szCs w:val="20"/>
        </w:rPr>
        <w:t>materijal</w:t>
      </w:r>
      <w:proofErr w:type="spellEnd"/>
    </w:p>
    <w:p w:rsidR="005E7431" w:rsidRDefault="005E7431" w:rsidP="005E7431">
      <w:pPr>
        <w:rPr>
          <w:rFonts w:ascii="Arial" w:hAnsi="Arial" w:cs="Arial"/>
          <w:sz w:val="20"/>
          <w:szCs w:val="20"/>
        </w:rPr>
      </w:pPr>
    </w:p>
    <w:p w:rsidR="005E7431" w:rsidRPr="00FB0C5E" w:rsidRDefault="005E7431" w:rsidP="005E7431">
      <w:pPr>
        <w:shd w:val="clear" w:color="auto" w:fill="FFFFFF"/>
        <w:rPr>
          <w:rFonts w:ascii="Arial" w:hAnsi="Arial" w:cs="Arial"/>
          <w:sz w:val="18"/>
          <w:szCs w:val="18"/>
          <w:lang w:val="sr-Latn-CS"/>
        </w:rPr>
      </w:pPr>
      <w:proofErr w:type="spellStart"/>
      <w:r w:rsidRPr="005E7431">
        <w:rPr>
          <w:rFonts w:ascii="Arial" w:hAnsi="Arial" w:cs="Arial"/>
          <w:sz w:val="22"/>
          <w:szCs w:val="22"/>
          <w:u w:val="single"/>
        </w:rPr>
        <w:t>Partija</w:t>
      </w:r>
      <w:proofErr w:type="spellEnd"/>
      <w:r w:rsidRPr="005E7431">
        <w:rPr>
          <w:rFonts w:ascii="Arial" w:hAnsi="Arial" w:cs="Arial"/>
          <w:sz w:val="22"/>
          <w:szCs w:val="22"/>
          <w:u w:val="single"/>
        </w:rPr>
        <w:t xml:space="preserve"> 1 </w:t>
      </w:r>
      <w:proofErr w:type="gramStart"/>
      <w:r w:rsidRPr="005E7431">
        <w:rPr>
          <w:rFonts w:ascii="Arial" w:hAnsi="Arial" w:cs="Arial"/>
          <w:sz w:val="22"/>
          <w:szCs w:val="22"/>
          <w:u w:val="single"/>
        </w:rPr>
        <w:t>–  AV</w:t>
      </w:r>
      <w:proofErr w:type="gramEnd"/>
      <w:r w:rsidRPr="005E7431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5E7431">
        <w:rPr>
          <w:rFonts w:ascii="Arial" w:hAnsi="Arial" w:cs="Arial"/>
          <w:sz w:val="22"/>
          <w:szCs w:val="22"/>
          <w:u w:val="single"/>
        </w:rPr>
        <w:t>linija</w:t>
      </w:r>
      <w:proofErr w:type="spellEnd"/>
      <w:r w:rsidRPr="005E7431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5E7431">
        <w:rPr>
          <w:rFonts w:ascii="Arial" w:hAnsi="Arial" w:cs="Arial"/>
          <w:sz w:val="22"/>
          <w:szCs w:val="22"/>
          <w:u w:val="single"/>
        </w:rPr>
        <w:t>komplet</w:t>
      </w:r>
      <w:proofErr w:type="spellEnd"/>
      <w:r w:rsidRPr="005E7431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5E7431">
        <w:rPr>
          <w:rFonts w:ascii="Arial" w:hAnsi="Arial" w:cs="Arial"/>
          <w:sz w:val="22"/>
          <w:szCs w:val="22"/>
          <w:u w:val="single"/>
        </w:rPr>
        <w:t>za</w:t>
      </w:r>
      <w:proofErr w:type="spellEnd"/>
      <w:r w:rsidRPr="005E7431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5E7431">
        <w:rPr>
          <w:rFonts w:ascii="Arial" w:hAnsi="Arial" w:cs="Arial"/>
          <w:sz w:val="22"/>
          <w:szCs w:val="22"/>
          <w:u w:val="single"/>
        </w:rPr>
        <w:t>mašine</w:t>
      </w:r>
      <w:proofErr w:type="spellEnd"/>
      <w:r w:rsidRPr="005E7431">
        <w:rPr>
          <w:rFonts w:ascii="Arial" w:hAnsi="Arial" w:cs="Arial"/>
          <w:sz w:val="22"/>
          <w:szCs w:val="22"/>
          <w:u w:val="single"/>
        </w:rPr>
        <w:t xml:space="preserve"> </w:t>
      </w:r>
      <w:r w:rsidRPr="005E7431">
        <w:rPr>
          <w:rFonts w:ascii="Arial" w:hAnsi="Arial" w:cs="Arial"/>
          <w:sz w:val="22"/>
          <w:szCs w:val="22"/>
          <w:u w:val="single"/>
          <w:lang w:val="sr-Latn-CS"/>
        </w:rPr>
        <w:t>„Fresenius 4008S</w:t>
      </w:r>
      <w:r w:rsidRPr="00FB0C5E">
        <w:rPr>
          <w:rFonts w:ascii="Arial" w:hAnsi="Arial" w:cs="Arial"/>
          <w:sz w:val="18"/>
          <w:szCs w:val="18"/>
          <w:lang w:val="sr-Latn-CS"/>
        </w:rPr>
        <w:t xml:space="preserve">“             </w:t>
      </w:r>
    </w:p>
    <w:p w:rsidR="005E7431" w:rsidRDefault="005E7431" w:rsidP="005E7431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5E7431" w:rsidRDefault="005E7431" w:rsidP="005E7431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Ugovorena vrednost</w:t>
      </w:r>
      <w:r>
        <w:rPr>
          <w:rFonts w:ascii="Arial" w:hAnsi="Arial" w:cs="Arial"/>
          <w:sz w:val="20"/>
          <w:szCs w:val="20"/>
          <w:lang w:val="sr-Latn-CS"/>
        </w:rPr>
        <w:t xml:space="preserve">: </w:t>
      </w:r>
      <w:r>
        <w:rPr>
          <w:rFonts w:ascii="Arial" w:hAnsi="Arial" w:cs="Arial"/>
          <w:b/>
          <w:sz w:val="20"/>
          <w:szCs w:val="20"/>
          <w:lang w:val="sl-SI"/>
        </w:rPr>
        <w:t xml:space="preserve">3.484.800,00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3.833.280,00 din sa PDV-om.</w:t>
      </w:r>
    </w:p>
    <w:p w:rsidR="005E7431" w:rsidRDefault="005E7431" w:rsidP="005E7431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5E7431" w:rsidRDefault="005E7431" w:rsidP="005E7431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5E7431" w:rsidRPr="005E7431" w:rsidRDefault="005E7431" w:rsidP="005E7431">
      <w:pPr>
        <w:rPr>
          <w:rFonts w:ascii="Arial" w:hAnsi="Arial" w:cs="Arial"/>
          <w:b/>
          <w:sz w:val="20"/>
          <w:szCs w:val="20"/>
          <w:lang w:val="de-DE"/>
        </w:rPr>
      </w:pPr>
    </w:p>
    <w:p w:rsidR="005E7431" w:rsidRDefault="005E7431" w:rsidP="005E7431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Broj primljenih ponuda: </w:t>
      </w:r>
      <w:r w:rsidR="006E0D06">
        <w:rPr>
          <w:rFonts w:ascii="Arial" w:hAnsi="Arial" w:cs="Arial"/>
          <w:b/>
          <w:bCs/>
          <w:sz w:val="20"/>
          <w:szCs w:val="20"/>
          <w:lang w:val="de-DE"/>
        </w:rPr>
        <w:t>3</w:t>
      </w:r>
    </w:p>
    <w:p w:rsidR="005E7431" w:rsidRDefault="005E7431" w:rsidP="005E7431">
      <w:pPr>
        <w:rPr>
          <w:rFonts w:ascii="Arial" w:hAnsi="Arial" w:cs="Arial"/>
          <w:sz w:val="20"/>
          <w:szCs w:val="20"/>
          <w:lang w:val="de-DE"/>
        </w:rPr>
      </w:pPr>
    </w:p>
    <w:p w:rsidR="005E7431" w:rsidRDefault="005E7431" w:rsidP="005E7431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5E7431" w:rsidRDefault="005E7431" w:rsidP="005E7431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bCs w:val="0"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 w:val="0"/>
          <w:sz w:val="18"/>
          <w:szCs w:val="18"/>
          <w:lang w:val="de-DE"/>
        </w:rPr>
        <w:t xml:space="preserve">najviša ponuđena cena: </w:t>
      </w:r>
      <w:r w:rsidR="006E0D06">
        <w:rPr>
          <w:rFonts w:ascii="Arial" w:hAnsi="Arial" w:cs="Arial"/>
          <w:b w:val="0"/>
          <w:sz w:val="20"/>
          <w:szCs w:val="20"/>
          <w:lang w:val="sr-Latn-CS"/>
        </w:rPr>
        <w:t>3.811.500,00 dinara bez PDV-a odnosno 4.192.650,00</w:t>
      </w:r>
      <w:r w:rsidR="006E0D06" w:rsidRPr="002D7318">
        <w:rPr>
          <w:rFonts w:ascii="Arial" w:hAnsi="Arial" w:cs="Arial"/>
          <w:b w:val="0"/>
          <w:sz w:val="20"/>
          <w:szCs w:val="20"/>
          <w:lang w:val="sr-Latn-CS"/>
        </w:rPr>
        <w:t xml:space="preserve"> dinara sa</w:t>
      </w:r>
      <w:r w:rsidR="006E0D06">
        <w:rPr>
          <w:rFonts w:ascii="Arial" w:hAnsi="Arial" w:cs="Arial"/>
          <w:b w:val="0"/>
          <w:sz w:val="20"/>
          <w:szCs w:val="20"/>
          <w:lang w:val="sr-Latn-CS"/>
        </w:rPr>
        <w:t xml:space="preserve"> </w:t>
      </w:r>
      <w:r w:rsidR="006E0D06" w:rsidRPr="002D7318">
        <w:rPr>
          <w:rFonts w:ascii="Arial" w:hAnsi="Arial" w:cs="Arial"/>
          <w:b w:val="0"/>
          <w:sz w:val="20"/>
          <w:szCs w:val="20"/>
          <w:lang w:val="sr-Latn-CS"/>
        </w:rPr>
        <w:t>PDV.</w:t>
      </w:r>
    </w:p>
    <w:p w:rsidR="006E0D06" w:rsidRDefault="005E7431" w:rsidP="006E0D06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>najniža ponuđena cena: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6E0D06">
        <w:rPr>
          <w:rFonts w:ascii="Arial" w:hAnsi="Arial" w:cs="Arial"/>
          <w:b/>
          <w:sz w:val="20"/>
          <w:szCs w:val="20"/>
          <w:lang w:val="sl-SI"/>
        </w:rPr>
        <w:t xml:space="preserve">3.484.800,00 </w:t>
      </w:r>
      <w:r w:rsidR="006E0D06">
        <w:rPr>
          <w:rFonts w:ascii="Arial" w:hAnsi="Arial" w:cs="Arial"/>
          <w:b/>
          <w:sz w:val="20"/>
          <w:szCs w:val="20"/>
          <w:lang w:val="sr-Latn-CS"/>
        </w:rPr>
        <w:t>din. bez PDV-a, odnosno 3.833.280,00 din sa PDV-om.</w:t>
      </w:r>
    </w:p>
    <w:p w:rsidR="005E7431" w:rsidRDefault="005E7431" w:rsidP="005E7431">
      <w:pPr>
        <w:ind w:right="-180"/>
        <w:rPr>
          <w:rFonts w:ascii="Arial" w:hAnsi="Arial" w:cs="Arial"/>
          <w:sz w:val="18"/>
          <w:szCs w:val="18"/>
          <w:lang w:val="sr-Latn-CS"/>
        </w:rPr>
      </w:pPr>
    </w:p>
    <w:p w:rsidR="005E7431" w:rsidRDefault="005E7431" w:rsidP="005E7431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5E7431" w:rsidRDefault="005E7431" w:rsidP="005E7431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bCs w:val="0"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 w:val="0"/>
          <w:sz w:val="18"/>
          <w:szCs w:val="18"/>
          <w:lang w:val="de-DE"/>
        </w:rPr>
        <w:t xml:space="preserve">najviša ponuđena cena: </w:t>
      </w:r>
      <w:r w:rsidR="006E0D06">
        <w:rPr>
          <w:rFonts w:ascii="Arial" w:hAnsi="Arial" w:cs="Arial"/>
          <w:b w:val="0"/>
          <w:sz w:val="20"/>
          <w:szCs w:val="20"/>
          <w:lang w:val="sr-Latn-CS"/>
        </w:rPr>
        <w:t>3.811.500,00 dinara bez PDV-a odnosno 4.192.650,00</w:t>
      </w:r>
      <w:r w:rsidR="006E0D06" w:rsidRPr="002D7318">
        <w:rPr>
          <w:rFonts w:ascii="Arial" w:hAnsi="Arial" w:cs="Arial"/>
          <w:b w:val="0"/>
          <w:sz w:val="20"/>
          <w:szCs w:val="20"/>
          <w:lang w:val="sr-Latn-CS"/>
        </w:rPr>
        <w:t xml:space="preserve"> dinara sa</w:t>
      </w:r>
      <w:r w:rsidR="006E0D06">
        <w:rPr>
          <w:rFonts w:ascii="Arial" w:hAnsi="Arial" w:cs="Arial"/>
          <w:b w:val="0"/>
          <w:sz w:val="20"/>
          <w:szCs w:val="20"/>
          <w:lang w:val="sr-Latn-CS"/>
        </w:rPr>
        <w:t xml:space="preserve"> </w:t>
      </w:r>
      <w:r w:rsidR="006E0D06" w:rsidRPr="002D7318">
        <w:rPr>
          <w:rFonts w:ascii="Arial" w:hAnsi="Arial" w:cs="Arial"/>
          <w:b w:val="0"/>
          <w:sz w:val="20"/>
          <w:szCs w:val="20"/>
          <w:lang w:val="sr-Latn-CS"/>
        </w:rPr>
        <w:t>PDV.</w:t>
      </w:r>
    </w:p>
    <w:p w:rsidR="006E0D06" w:rsidRDefault="005E7431" w:rsidP="006E0D06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18"/>
          <w:szCs w:val="18"/>
          <w:lang w:val="de-DE"/>
        </w:rPr>
        <w:t xml:space="preserve">   najniža ponuđena cena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6E0D06">
        <w:rPr>
          <w:rFonts w:ascii="Arial" w:hAnsi="Arial" w:cs="Arial"/>
          <w:b/>
          <w:sz w:val="20"/>
          <w:szCs w:val="20"/>
          <w:lang w:val="sl-SI"/>
        </w:rPr>
        <w:t xml:space="preserve">3.484.800,00 </w:t>
      </w:r>
      <w:r w:rsidR="006E0D06">
        <w:rPr>
          <w:rFonts w:ascii="Arial" w:hAnsi="Arial" w:cs="Arial"/>
          <w:b/>
          <w:sz w:val="20"/>
          <w:szCs w:val="20"/>
          <w:lang w:val="sr-Latn-CS"/>
        </w:rPr>
        <w:t>din. bez PDV-a, odnosno 3.833.280,00 din sa PDV-om.</w:t>
      </w:r>
    </w:p>
    <w:p w:rsidR="005E7431" w:rsidRDefault="005E7431" w:rsidP="005E7431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5E7431" w:rsidRDefault="005E7431" w:rsidP="005E7431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>
        <w:rPr>
          <w:rFonts w:ascii="Arial" w:hAnsi="Arial" w:cs="Arial"/>
          <w:sz w:val="20"/>
          <w:szCs w:val="20"/>
          <w:lang w:val="de-DE"/>
        </w:rPr>
        <w:t xml:space="preserve"> 07.03.2016. godine</w:t>
      </w:r>
    </w:p>
    <w:p w:rsidR="005E7431" w:rsidRDefault="005E7431" w:rsidP="005E7431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zaključenja ugovora: 21.03.2016.</w:t>
      </w:r>
      <w:r>
        <w:rPr>
          <w:rFonts w:ascii="Arial" w:hAnsi="Arial" w:cs="Arial"/>
          <w:sz w:val="20"/>
          <w:szCs w:val="20"/>
          <w:lang w:val="de-DE"/>
        </w:rPr>
        <w:t xml:space="preserve"> godine</w:t>
      </w:r>
    </w:p>
    <w:p w:rsidR="005E7431" w:rsidRDefault="005E7431" w:rsidP="005E7431">
      <w:pPr>
        <w:rPr>
          <w:rFonts w:ascii="Arial" w:hAnsi="Arial" w:cs="Arial"/>
          <w:sz w:val="20"/>
          <w:szCs w:val="20"/>
          <w:lang w:val="de-DE"/>
        </w:rPr>
      </w:pPr>
    </w:p>
    <w:p w:rsidR="005E7431" w:rsidRDefault="005E7431" w:rsidP="005E7431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Osnovni podaci o dobavljaču:</w:t>
      </w:r>
    </w:p>
    <w:p w:rsidR="005E7431" w:rsidRPr="00F66F94" w:rsidRDefault="005E7431" w:rsidP="005E7431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</w:rPr>
        <w:t xml:space="preserve">“NIPRO D.med” </w:t>
      </w:r>
      <w:proofErr w:type="spellStart"/>
      <w:r>
        <w:rPr>
          <w:rFonts w:ascii="Arial" w:hAnsi="Arial" w:cs="Arial"/>
          <w:b/>
          <w:sz w:val="20"/>
          <w:szCs w:val="20"/>
        </w:rPr>
        <w:t>d.o.o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– Beograd, </w:t>
      </w:r>
      <w:proofErr w:type="spellStart"/>
      <w:r>
        <w:rPr>
          <w:rFonts w:ascii="Arial" w:hAnsi="Arial" w:cs="Arial"/>
          <w:b/>
          <w:sz w:val="20"/>
          <w:szCs w:val="20"/>
        </w:rPr>
        <w:t>Baštovanska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68a,</w:t>
      </w:r>
      <w:r>
        <w:rPr>
          <w:rFonts w:ascii="Arial" w:hAnsi="Arial" w:cs="Arial"/>
          <w:b/>
          <w:sz w:val="20"/>
          <w:szCs w:val="20"/>
          <w:lang w:val="sl-SI"/>
        </w:rPr>
        <w:t xml:space="preserve"> koga zastupa Dejan Tomović</w:t>
      </w:r>
    </w:p>
    <w:p w:rsidR="005E7431" w:rsidRDefault="005E7431" w:rsidP="005E7431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5E7431" w:rsidRDefault="005E7431" w:rsidP="005E7431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4646</w:t>
      </w:r>
      <w:r>
        <w:rPr>
          <w:rFonts w:ascii="Arial" w:hAnsi="Arial" w:cs="Arial"/>
          <w:b/>
          <w:sz w:val="20"/>
          <w:szCs w:val="20"/>
          <w:lang w:val="sl-SI"/>
        </w:rPr>
        <w:tab/>
      </w:r>
    </w:p>
    <w:p w:rsidR="005E7431" w:rsidRDefault="005E7431" w:rsidP="005E7431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20537116</w:t>
      </w:r>
    </w:p>
    <w:p w:rsidR="005E7431" w:rsidRDefault="005E7431" w:rsidP="005E7431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106114068</w:t>
      </w:r>
    </w:p>
    <w:p w:rsidR="005E7431" w:rsidRDefault="005E7431" w:rsidP="005E7431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265-6030310000133-26 Raiffeisen banka a.d. Beograd</w:t>
      </w:r>
    </w:p>
    <w:p w:rsidR="005E7431" w:rsidRDefault="005E7431" w:rsidP="005E7431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 xml:space="preserve">             011-7515578  011-6306307</w:t>
      </w:r>
    </w:p>
    <w:p w:rsidR="005E7431" w:rsidRDefault="005E7431" w:rsidP="005E7431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5E7431" w:rsidRDefault="005E7431" w:rsidP="005E7431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10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</w:p>
    <w:p w:rsidR="005E7431" w:rsidRDefault="005E7431" w:rsidP="005E7431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</w:t>
      </w:r>
    </w:p>
    <w:p w:rsidR="00177422" w:rsidRDefault="005E7431" w:rsidP="005E7431">
      <w:pPr>
        <w:ind w:left="5040" w:right="-180" w:firstLine="720"/>
      </w:pPr>
      <w:r>
        <w:rPr>
          <w:rFonts w:ascii="Arial" w:hAnsi="Arial" w:cs="Arial"/>
          <w:sz w:val="20"/>
          <w:szCs w:val="20"/>
          <w:lang w:val="sr-Latn-CS"/>
        </w:rPr>
        <w:t xml:space="preserve">   KOMISIJA ZA JN 34/2015</w:t>
      </w:r>
    </w:p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431"/>
    <w:rsid w:val="00177422"/>
    <w:rsid w:val="005E7431"/>
    <w:rsid w:val="006E0D06"/>
    <w:rsid w:val="00ED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E7431"/>
    <w:rPr>
      <w:color w:val="0000FF"/>
      <w:u w:val="single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5E7431"/>
    <w:rPr>
      <w:rFonts w:ascii="Arial YU" w:eastAsia="Times New Roman" w:hAnsi="Arial YU" w:cs="Times New Roman"/>
      <w:b/>
      <w:bCs/>
      <w:sz w:val="24"/>
      <w:szCs w:val="24"/>
    </w:rPr>
  </w:style>
  <w:style w:type="paragraph" w:styleId="Title">
    <w:name w:val="Title"/>
    <w:aliases w:val="Char"/>
    <w:basedOn w:val="Normal"/>
    <w:link w:val="TitleChar"/>
    <w:qFormat/>
    <w:rsid w:val="005E7431"/>
    <w:pPr>
      <w:jc w:val="center"/>
    </w:pPr>
    <w:rPr>
      <w:rFonts w:ascii="Arial YU" w:hAnsi="Arial YU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5E74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dcterms:created xsi:type="dcterms:W3CDTF">2016-04-05T08:26:00Z</dcterms:created>
  <dcterms:modified xsi:type="dcterms:W3CDTF">2016-04-05T08:46:00Z</dcterms:modified>
</cp:coreProperties>
</file>