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180"/>
      </w:tblGrid>
      <w:tr w:rsidR="004D0705" w:rsidTr="004D0705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4D0705" w:rsidRDefault="004D07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4D0705" w:rsidRDefault="004D070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D0705" w:rsidRDefault="004D070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4D0705" w:rsidRDefault="004D07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4D0705" w:rsidRDefault="004D07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4D0705" w:rsidRDefault="004D07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4D0705" w:rsidRDefault="004D07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4D0705" w:rsidRDefault="004D07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4D0705" w:rsidRDefault="004D070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4D0705" w:rsidRDefault="004D07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4D0705" w:rsidRDefault="0043049D" w:rsidP="004D0705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Zrenjanin, 10.07</w:t>
      </w:r>
      <w:r w:rsidR="004D0705">
        <w:rPr>
          <w:rFonts w:ascii="Arial" w:hAnsi="Arial" w:cs="Arial"/>
          <w:sz w:val="20"/>
          <w:szCs w:val="20"/>
          <w:lang w:val="sr-Latn-CS"/>
        </w:rPr>
        <w:t>.2017 god.</w:t>
      </w:r>
    </w:p>
    <w:p w:rsidR="004D0705" w:rsidRDefault="004D0705" w:rsidP="004D0705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Del. broj:  13 - </w:t>
      </w:r>
      <w:r w:rsidR="0043049D">
        <w:rPr>
          <w:rFonts w:ascii="Arial" w:hAnsi="Arial" w:cs="Arial"/>
          <w:sz w:val="20"/>
          <w:szCs w:val="20"/>
          <w:lang w:val="sr-Latn-CS"/>
        </w:rPr>
        <w:t>1304</w:t>
      </w:r>
    </w:p>
    <w:p w:rsidR="004D0705" w:rsidRDefault="004D0705" w:rsidP="004D0705">
      <w:pPr>
        <w:rPr>
          <w:rFonts w:ascii="Arial" w:hAnsi="Arial" w:cs="Arial"/>
          <w:sz w:val="20"/>
          <w:szCs w:val="20"/>
          <w:lang w:val="sr-Latn-CS"/>
        </w:rPr>
      </w:pPr>
    </w:p>
    <w:p w:rsidR="004D0705" w:rsidRDefault="004D0705" w:rsidP="004D0705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4D0705" w:rsidRDefault="004D0705" w:rsidP="004D0705">
      <w:p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Na osnovu </w:t>
      </w:r>
      <w:r>
        <w:rPr>
          <w:rFonts w:ascii="Arial" w:hAnsi="Arial" w:cs="Arial"/>
          <w:sz w:val="20"/>
          <w:szCs w:val="20"/>
          <w:lang w:val="sl-SI"/>
        </w:rPr>
        <w:t>čl. 109 Zakona o javnim nabavkama (»Sl. Glasnik RS« broj 124/12, 14/15 i  68/15), Opšta bolnica »Đorđe Joanović« Zrenjanin objavljuje</w:t>
      </w:r>
    </w:p>
    <w:p w:rsidR="004D0705" w:rsidRDefault="004D0705" w:rsidP="004D0705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ab/>
      </w:r>
    </w:p>
    <w:p w:rsidR="004D0705" w:rsidRDefault="004D0705" w:rsidP="004D0705">
      <w:pPr>
        <w:rPr>
          <w:rFonts w:ascii="Arial" w:hAnsi="Arial" w:cs="Arial"/>
          <w:sz w:val="20"/>
          <w:szCs w:val="20"/>
          <w:lang w:val="sl-SI"/>
        </w:rPr>
      </w:pPr>
    </w:p>
    <w:p w:rsidR="004D0705" w:rsidRDefault="004D0705" w:rsidP="004D0705">
      <w:pPr>
        <w:pStyle w:val="Heading1"/>
        <w:jc w:val="left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OBAVEŠTENJE</w:t>
      </w:r>
    </w:p>
    <w:p w:rsidR="004D0705" w:rsidRDefault="004D0705" w:rsidP="004D0705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O OBUSTAVI POSTUPK</w:t>
      </w:r>
      <w:r w:rsidR="0043049D">
        <w:rPr>
          <w:rFonts w:ascii="Arial" w:hAnsi="Arial" w:cs="Arial"/>
          <w:b/>
          <w:bCs/>
          <w:sz w:val="20"/>
          <w:szCs w:val="20"/>
          <w:lang w:val="sl-SI"/>
        </w:rPr>
        <w:t>A JAVNE NABAVKE MALE VREDNOSTI 16</w:t>
      </w:r>
      <w:r>
        <w:rPr>
          <w:rFonts w:ascii="Arial" w:hAnsi="Arial" w:cs="Arial"/>
          <w:b/>
          <w:bCs/>
          <w:sz w:val="20"/>
          <w:szCs w:val="20"/>
          <w:lang w:val="sl-SI"/>
        </w:rPr>
        <w:t>/2017</w:t>
      </w:r>
    </w:p>
    <w:p w:rsidR="004D0705" w:rsidRDefault="004D0705" w:rsidP="004D0705">
      <w:pPr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 xml:space="preserve">                                   </w:t>
      </w:r>
      <w:r w:rsidR="0043049D">
        <w:rPr>
          <w:rFonts w:ascii="Arial" w:hAnsi="Arial" w:cs="Arial"/>
          <w:b/>
          <w:bCs/>
          <w:sz w:val="20"/>
          <w:szCs w:val="20"/>
          <w:lang w:val="sl-SI"/>
        </w:rPr>
        <w:t xml:space="preserve">                         </w:t>
      </w:r>
      <w:r>
        <w:rPr>
          <w:rFonts w:ascii="Arial" w:hAnsi="Arial" w:cs="Arial"/>
          <w:b/>
          <w:bCs/>
          <w:sz w:val="20"/>
          <w:szCs w:val="20"/>
          <w:lang w:val="sl-SI"/>
        </w:rPr>
        <w:t>LEKOVI –</w:t>
      </w:r>
      <w:r w:rsidR="0043049D">
        <w:rPr>
          <w:rFonts w:ascii="Arial" w:hAnsi="Arial" w:cs="Arial"/>
          <w:b/>
          <w:bCs/>
          <w:sz w:val="20"/>
          <w:szCs w:val="20"/>
          <w:lang w:val="sl-SI"/>
        </w:rPr>
        <w:t xml:space="preserve"> za partiju 1</w:t>
      </w:r>
    </w:p>
    <w:p w:rsidR="004D0705" w:rsidRDefault="004D0705" w:rsidP="004D0705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 xml:space="preserve">                       </w:t>
      </w:r>
    </w:p>
    <w:p w:rsidR="004D0705" w:rsidRDefault="004D0705" w:rsidP="004D0705">
      <w:pPr>
        <w:ind w:left="1416" w:firstLine="708"/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 xml:space="preserve">    </w:t>
      </w:r>
    </w:p>
    <w:p w:rsidR="004D0705" w:rsidRDefault="004D0705" w:rsidP="004D0705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1. Naručilac: OPŠTA BOLNICA “Đorđe Joanović” Zrenjanin </w:t>
      </w:r>
    </w:p>
    <w:p w:rsidR="004D0705" w:rsidRDefault="004D0705" w:rsidP="004D0705">
      <w:pPr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           dr Vase Savića broj 5, Zrenjanin</w:t>
      </w:r>
    </w:p>
    <w:p w:rsidR="004D0705" w:rsidRDefault="004D0705" w:rsidP="004D0705">
      <w:pPr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          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4D0705" w:rsidRDefault="004D0705" w:rsidP="004D0705">
      <w:pPr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                             </w:t>
      </w:r>
    </w:p>
    <w:p w:rsidR="004D0705" w:rsidRDefault="0043049D" w:rsidP="004D0705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>2. Redni  broj nabavke:  JNMV 16</w:t>
      </w:r>
      <w:r w:rsidR="004D0705">
        <w:rPr>
          <w:rFonts w:ascii="Arial" w:hAnsi="Arial" w:cs="Arial"/>
          <w:bCs/>
          <w:sz w:val="20"/>
          <w:szCs w:val="20"/>
          <w:lang w:val="de-DE"/>
        </w:rPr>
        <w:t>/2017</w:t>
      </w:r>
    </w:p>
    <w:p w:rsidR="004D0705" w:rsidRDefault="004D0705" w:rsidP="004D0705">
      <w:pPr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4D0705" w:rsidRDefault="004D0705" w:rsidP="004D0705">
      <w:p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3. </w:t>
      </w:r>
      <w:proofErr w:type="spellStart"/>
      <w:r>
        <w:rPr>
          <w:rFonts w:ascii="Arial" w:hAnsi="Arial" w:cs="Arial"/>
          <w:bCs/>
          <w:sz w:val="20"/>
          <w:szCs w:val="20"/>
        </w:rPr>
        <w:t>Predmet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JN – dobra: LEKOVI</w:t>
      </w:r>
    </w:p>
    <w:p w:rsidR="004D0705" w:rsidRDefault="004D0705" w:rsidP="004D0705">
      <w:pPr>
        <w:jc w:val="both"/>
        <w:rPr>
          <w:rFonts w:ascii="Arial" w:hAnsi="Arial" w:cs="Arial"/>
          <w:bCs/>
          <w:sz w:val="20"/>
          <w:szCs w:val="20"/>
        </w:rPr>
      </w:pPr>
    </w:p>
    <w:p w:rsidR="004D0705" w:rsidRDefault="004D0705" w:rsidP="004D070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</w:p>
    <w:tbl>
      <w:tblPr>
        <w:tblW w:w="9108" w:type="dxa"/>
        <w:tblLook w:val="01E0"/>
      </w:tblPr>
      <w:tblGrid>
        <w:gridCol w:w="9108"/>
      </w:tblGrid>
      <w:tr w:rsidR="004D0705" w:rsidRPr="00507EB5" w:rsidTr="006E1137">
        <w:trPr>
          <w:trHeight w:val="245"/>
        </w:trPr>
        <w:tc>
          <w:tcPr>
            <w:tcW w:w="9108" w:type="dxa"/>
            <w:hideMark/>
          </w:tcPr>
          <w:p w:rsidR="004D0705" w:rsidRPr="00507EB5" w:rsidRDefault="004D0705" w:rsidP="006E1137">
            <w:pPr>
              <w:spacing w:line="276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proofErr w:type="spellStart"/>
            <w:r w:rsidRPr="00507EB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Partija</w:t>
            </w:r>
            <w:proofErr w:type="spellEnd"/>
            <w:r w:rsidRPr="00507EB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Pr="00507EB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1 – </w:t>
            </w:r>
            <w:proofErr w:type="spellStart"/>
            <w:r w:rsidRPr="00507EB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biperiden</w:t>
            </w:r>
            <w:proofErr w:type="spellEnd"/>
            <w:r w:rsidRPr="00507EB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07EB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lactat</w:t>
            </w:r>
            <w:proofErr w:type="spellEnd"/>
            <w:r w:rsidRPr="00507EB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amp</w:t>
            </w:r>
            <w:r w:rsidRPr="0043049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……………………………………    </w:t>
            </w:r>
            <w:r w:rsidR="0043049D" w:rsidRPr="004304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6.048,95</w:t>
            </w:r>
          </w:p>
        </w:tc>
      </w:tr>
      <w:tr w:rsidR="004D0705" w:rsidRPr="00507EB5" w:rsidTr="006E1137">
        <w:trPr>
          <w:trHeight w:val="245"/>
        </w:trPr>
        <w:tc>
          <w:tcPr>
            <w:tcW w:w="9108" w:type="dxa"/>
            <w:hideMark/>
          </w:tcPr>
          <w:p w:rsidR="004D0705" w:rsidRPr="00507EB5" w:rsidRDefault="004D0705" w:rsidP="006E1137">
            <w:pPr>
              <w:spacing w:line="276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  <w:tr w:rsidR="004D0705" w:rsidRPr="00507EB5" w:rsidTr="0043049D">
        <w:trPr>
          <w:trHeight w:val="198"/>
        </w:trPr>
        <w:tc>
          <w:tcPr>
            <w:tcW w:w="9108" w:type="dxa"/>
            <w:hideMark/>
          </w:tcPr>
          <w:p w:rsidR="004D0705" w:rsidRPr="00507EB5" w:rsidRDefault="004D0705" w:rsidP="006E1137">
            <w:pPr>
              <w:spacing w:line="276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</w:tbl>
    <w:p w:rsidR="004D0705" w:rsidRDefault="004D0705" w:rsidP="004D0705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4D0705" w:rsidRDefault="004D0705" w:rsidP="004D0705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 xml:space="preserve">   Naziv iz opšteg rečnika nabavke:</w:t>
      </w:r>
      <w:r>
        <w:rPr>
          <w:rFonts w:ascii="Arial" w:hAnsi="Arial" w:cs="Arial"/>
          <w:sz w:val="20"/>
          <w:szCs w:val="20"/>
          <w:lang w:val="sr-Latn-CS"/>
        </w:rPr>
        <w:t xml:space="preserve">  </w:t>
      </w:r>
      <w:r w:rsidRPr="005545C2">
        <w:rPr>
          <w:rFonts w:ascii="Arial" w:hAnsi="Arial" w:cs="Arial"/>
          <w:sz w:val="18"/>
          <w:szCs w:val="18"/>
          <w:lang w:val="sr-Latn-CS"/>
        </w:rPr>
        <w:t>33600000 farmaceutski proizvodi</w:t>
      </w:r>
    </w:p>
    <w:p w:rsidR="004D0705" w:rsidRDefault="004D0705" w:rsidP="004D0705">
      <w:pPr>
        <w:ind w:left="885"/>
        <w:jc w:val="both"/>
        <w:rPr>
          <w:rFonts w:ascii="Arial" w:hAnsi="Arial" w:cs="Arial"/>
          <w:sz w:val="20"/>
          <w:szCs w:val="20"/>
          <w:lang w:val="sr-Latn-CS"/>
        </w:rPr>
      </w:pPr>
    </w:p>
    <w:p w:rsidR="004D0705" w:rsidRDefault="004D0705" w:rsidP="004D0705">
      <w:pPr>
        <w:pStyle w:val="Title"/>
        <w:jc w:val="both"/>
        <w:rPr>
          <w:rFonts w:ascii="Arial" w:hAnsi="Arial" w:cs="Arial"/>
          <w:b w:val="0"/>
          <w:sz w:val="20"/>
          <w:szCs w:val="20"/>
          <w:lang w:val="sr-Latn-CS"/>
        </w:rPr>
      </w:pPr>
      <w:r>
        <w:rPr>
          <w:rFonts w:ascii="Arial" w:hAnsi="Arial" w:cs="Arial"/>
          <w:b w:val="0"/>
          <w:sz w:val="20"/>
          <w:szCs w:val="20"/>
          <w:lang w:val="sr-Latn-CS"/>
        </w:rPr>
        <w:t xml:space="preserve">  4. Razlog za obustavu postupka:</w:t>
      </w:r>
    </w:p>
    <w:p w:rsidR="004D0705" w:rsidRDefault="004D0705" w:rsidP="004D0705">
      <w:pPr>
        <w:pStyle w:val="Title"/>
        <w:jc w:val="both"/>
        <w:rPr>
          <w:rFonts w:ascii="Arial" w:hAnsi="Arial" w:cs="Arial"/>
          <w:b w:val="0"/>
          <w:sz w:val="20"/>
          <w:szCs w:val="20"/>
          <w:lang w:val="sr-Latn-CS"/>
        </w:rPr>
      </w:pPr>
    </w:p>
    <w:tbl>
      <w:tblPr>
        <w:tblW w:w="9360" w:type="dxa"/>
        <w:tblInd w:w="288" w:type="dxa"/>
        <w:tblLook w:val="04A0"/>
      </w:tblPr>
      <w:tblGrid>
        <w:gridCol w:w="9360"/>
      </w:tblGrid>
      <w:tr w:rsidR="004D0705" w:rsidTr="004D0705">
        <w:trPr>
          <w:trHeight w:val="255"/>
        </w:trPr>
        <w:tc>
          <w:tcPr>
            <w:tcW w:w="9360" w:type="dxa"/>
            <w:noWrap/>
            <w:vAlign w:val="bottom"/>
            <w:hideMark/>
          </w:tcPr>
          <w:p w:rsidR="004D0705" w:rsidRDefault="0043049D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Za navedenu partiju</w:t>
            </w:r>
            <w:r w:rsidR="00B971BC">
              <w:rPr>
                <w:rFonts w:ascii="Arial" w:hAnsi="Arial" w:cs="Arial"/>
                <w:sz w:val="20"/>
                <w:szCs w:val="20"/>
                <w:lang w:val="sl-SI"/>
              </w:rPr>
              <w:t xml:space="preserve"> naručiocu nije prispela nijedna ponuda.</w:t>
            </w:r>
          </w:p>
        </w:tc>
      </w:tr>
    </w:tbl>
    <w:p w:rsidR="004D0705" w:rsidRDefault="004D0705" w:rsidP="004D0705">
      <w:pPr>
        <w:jc w:val="both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l-SI"/>
        </w:rPr>
        <w:t xml:space="preserve">     </w:t>
      </w:r>
    </w:p>
    <w:p w:rsidR="004D0705" w:rsidRDefault="004D0705" w:rsidP="004D0705">
      <w:pPr>
        <w:jc w:val="both"/>
        <w:rPr>
          <w:rFonts w:ascii="Arial" w:hAnsi="Arial" w:cs="Arial"/>
          <w:bCs/>
          <w:sz w:val="20"/>
          <w:szCs w:val="20"/>
          <w:lang w:val="sl-SI"/>
        </w:rPr>
      </w:pPr>
      <w:r>
        <w:rPr>
          <w:rFonts w:ascii="Arial" w:hAnsi="Arial" w:cs="Arial"/>
          <w:bCs/>
          <w:iCs/>
          <w:sz w:val="20"/>
          <w:szCs w:val="20"/>
          <w:lang w:val="sr-Latn-CS"/>
        </w:rPr>
        <w:t xml:space="preserve">                                                                          </w:t>
      </w:r>
      <w:r>
        <w:rPr>
          <w:rFonts w:ascii="Arial" w:hAnsi="Arial" w:cs="Arial"/>
          <w:bCs/>
          <w:i/>
          <w:iCs/>
          <w:sz w:val="20"/>
          <w:szCs w:val="20"/>
          <w:lang w:val="sr-Latn-CS"/>
        </w:rPr>
        <w:t xml:space="preserve">                                                                                 </w:t>
      </w:r>
    </w:p>
    <w:p w:rsidR="004D0705" w:rsidRDefault="0043049D" w:rsidP="004D0705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  5. Postupak javne nabavke 16</w:t>
      </w:r>
      <w:r w:rsidR="00B971BC">
        <w:rPr>
          <w:rFonts w:ascii="Arial" w:hAnsi="Arial" w:cs="Arial"/>
          <w:bCs/>
          <w:sz w:val="20"/>
          <w:szCs w:val="20"/>
          <w:lang w:val="de-DE"/>
        </w:rPr>
        <w:t>/2017</w:t>
      </w:r>
      <w:r w:rsidR="004D0705">
        <w:rPr>
          <w:rFonts w:ascii="Arial" w:hAnsi="Arial" w:cs="Arial"/>
          <w:bCs/>
          <w:sz w:val="20"/>
          <w:szCs w:val="20"/>
          <w:lang w:val="de-DE"/>
        </w:rPr>
        <w:t xml:space="preserve"> –  </w:t>
      </w:r>
      <w:r w:rsidR="00B971BC">
        <w:rPr>
          <w:rFonts w:ascii="Arial" w:hAnsi="Arial" w:cs="Arial"/>
          <w:bCs/>
          <w:sz w:val="20"/>
          <w:szCs w:val="20"/>
          <w:lang w:val="sr-Latn-CS"/>
        </w:rPr>
        <w:t>LEKOVI</w:t>
      </w:r>
      <w:r w:rsidR="004D0705">
        <w:rPr>
          <w:rFonts w:ascii="Arial" w:hAnsi="Arial" w:cs="Arial"/>
          <w:sz w:val="20"/>
          <w:szCs w:val="20"/>
          <w:lang w:val="sl-SI"/>
        </w:rPr>
        <w:t>,</w:t>
      </w:r>
      <w:r>
        <w:rPr>
          <w:rFonts w:ascii="Arial" w:hAnsi="Arial" w:cs="Arial"/>
          <w:sz w:val="20"/>
          <w:szCs w:val="20"/>
          <w:lang w:val="sl-SI"/>
        </w:rPr>
        <w:t xml:space="preserve"> za patriju 1</w:t>
      </w:r>
      <w:r w:rsidR="004D0705">
        <w:rPr>
          <w:rFonts w:ascii="Arial" w:hAnsi="Arial" w:cs="Arial"/>
          <w:sz w:val="20"/>
          <w:szCs w:val="20"/>
          <w:lang w:val="sl-SI"/>
        </w:rPr>
        <w:t xml:space="preserve"> </w:t>
      </w:r>
      <w:r w:rsidR="004D0705">
        <w:rPr>
          <w:rFonts w:ascii="Arial" w:hAnsi="Arial" w:cs="Arial"/>
          <w:bCs/>
          <w:sz w:val="20"/>
          <w:szCs w:val="20"/>
          <w:lang w:val="de-DE"/>
        </w:rPr>
        <w:t xml:space="preserve">biće sproveden ponovo čim budu ispunjeni uslovi u skladu sa ZJN. </w:t>
      </w:r>
    </w:p>
    <w:p w:rsidR="004D0705" w:rsidRDefault="004D0705" w:rsidP="004D0705">
      <w:pPr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4D0705" w:rsidRDefault="004D0705" w:rsidP="004D0705">
      <w:pPr>
        <w:pStyle w:val="Title"/>
        <w:jc w:val="both"/>
        <w:rPr>
          <w:rFonts w:ascii="Arial" w:hAnsi="Arial" w:cs="Arial"/>
          <w:b w:val="0"/>
          <w:sz w:val="22"/>
          <w:szCs w:val="22"/>
          <w:lang w:val="sr-Latn-CS"/>
        </w:rPr>
      </w:pPr>
    </w:p>
    <w:p w:rsidR="004D0705" w:rsidRDefault="004D0705" w:rsidP="004D0705">
      <w:pPr>
        <w:pStyle w:val="Title"/>
        <w:jc w:val="both"/>
        <w:rPr>
          <w:rFonts w:ascii="Arial" w:hAnsi="Arial" w:cs="Arial"/>
          <w:b w:val="0"/>
          <w:sz w:val="22"/>
          <w:szCs w:val="22"/>
          <w:lang w:val="sr-Latn-CS"/>
        </w:rPr>
      </w:pPr>
    </w:p>
    <w:p w:rsidR="004D0705" w:rsidRDefault="004D0705" w:rsidP="004D0705">
      <w:pPr>
        <w:pStyle w:val="Title"/>
        <w:jc w:val="both"/>
        <w:rPr>
          <w:rFonts w:ascii="Arial" w:hAnsi="Arial" w:cs="Arial"/>
          <w:sz w:val="22"/>
          <w:szCs w:val="22"/>
          <w:lang w:val="sr-Latn-CS"/>
        </w:rPr>
      </w:pPr>
    </w:p>
    <w:p w:rsidR="004D0705" w:rsidRDefault="004D0705" w:rsidP="004D0705">
      <w:pPr>
        <w:pStyle w:val="Title"/>
        <w:jc w:val="both"/>
        <w:rPr>
          <w:rFonts w:ascii="Arial" w:hAnsi="Arial" w:cs="Arial"/>
          <w:b w:val="0"/>
          <w:sz w:val="22"/>
          <w:szCs w:val="22"/>
          <w:lang w:val="sr-Latn-CS"/>
        </w:rPr>
      </w:pPr>
    </w:p>
    <w:p w:rsidR="004D0705" w:rsidRDefault="004D0705" w:rsidP="004D0705">
      <w:pPr>
        <w:pStyle w:val="Title"/>
        <w:jc w:val="both"/>
        <w:rPr>
          <w:rFonts w:ascii="Arial" w:hAnsi="Arial" w:cs="Arial"/>
          <w:b w:val="0"/>
          <w:sz w:val="20"/>
          <w:szCs w:val="20"/>
          <w:lang w:val="sr-Latn-CS"/>
        </w:rPr>
      </w:pPr>
      <w:r>
        <w:rPr>
          <w:rFonts w:ascii="Arial" w:hAnsi="Arial" w:cs="Arial"/>
          <w:b w:val="0"/>
          <w:sz w:val="22"/>
          <w:szCs w:val="22"/>
          <w:lang w:val="sr-Latn-CS"/>
        </w:rPr>
        <w:tab/>
      </w:r>
      <w:r>
        <w:rPr>
          <w:rFonts w:ascii="Arial" w:hAnsi="Arial" w:cs="Arial"/>
          <w:b w:val="0"/>
          <w:sz w:val="22"/>
          <w:szCs w:val="22"/>
          <w:lang w:val="sr-Latn-CS"/>
        </w:rPr>
        <w:tab/>
      </w:r>
      <w:r>
        <w:rPr>
          <w:rFonts w:ascii="Arial" w:hAnsi="Arial" w:cs="Arial"/>
          <w:b w:val="0"/>
          <w:sz w:val="22"/>
          <w:szCs w:val="22"/>
          <w:lang w:val="sr-Latn-CS"/>
        </w:rPr>
        <w:tab/>
      </w:r>
      <w:r>
        <w:rPr>
          <w:rFonts w:ascii="Arial" w:hAnsi="Arial" w:cs="Arial"/>
          <w:b w:val="0"/>
          <w:sz w:val="22"/>
          <w:szCs w:val="22"/>
          <w:lang w:val="sr-Latn-CS"/>
        </w:rPr>
        <w:tab/>
      </w:r>
      <w:r>
        <w:rPr>
          <w:rFonts w:ascii="Arial" w:hAnsi="Arial" w:cs="Arial"/>
          <w:b w:val="0"/>
          <w:sz w:val="22"/>
          <w:szCs w:val="22"/>
          <w:lang w:val="sr-Latn-CS"/>
        </w:rPr>
        <w:tab/>
      </w:r>
      <w:r>
        <w:rPr>
          <w:rFonts w:ascii="Arial" w:hAnsi="Arial" w:cs="Arial"/>
          <w:b w:val="0"/>
          <w:sz w:val="22"/>
          <w:szCs w:val="22"/>
          <w:lang w:val="sr-Latn-CS"/>
        </w:rPr>
        <w:tab/>
      </w:r>
      <w:r>
        <w:rPr>
          <w:rFonts w:ascii="Arial" w:hAnsi="Arial" w:cs="Arial"/>
          <w:b w:val="0"/>
          <w:sz w:val="20"/>
          <w:szCs w:val="20"/>
          <w:lang w:val="sr-Latn-CS"/>
        </w:rPr>
        <w:t xml:space="preserve"> </w:t>
      </w:r>
      <w:r w:rsidR="0043049D">
        <w:rPr>
          <w:rFonts w:ascii="Arial" w:hAnsi="Arial" w:cs="Arial"/>
          <w:b w:val="0"/>
          <w:sz w:val="20"/>
          <w:szCs w:val="20"/>
          <w:lang w:val="sr-Latn-CS"/>
        </w:rPr>
        <w:t xml:space="preserve">                Komisija za JN 16</w:t>
      </w:r>
      <w:r w:rsidR="00B971BC">
        <w:rPr>
          <w:rFonts w:ascii="Arial" w:hAnsi="Arial" w:cs="Arial"/>
          <w:b w:val="0"/>
          <w:sz w:val="20"/>
          <w:szCs w:val="20"/>
          <w:lang w:val="sr-Latn-CS"/>
        </w:rPr>
        <w:t>/2017</w:t>
      </w:r>
    </w:p>
    <w:p w:rsidR="004D0705" w:rsidRDefault="004D0705" w:rsidP="004D0705">
      <w:pPr>
        <w:pStyle w:val="Title"/>
        <w:jc w:val="both"/>
        <w:rPr>
          <w:rFonts w:ascii="Arial" w:hAnsi="Arial" w:cs="Arial"/>
          <w:sz w:val="22"/>
          <w:szCs w:val="22"/>
          <w:lang w:val="sr-Latn-CS"/>
        </w:rPr>
      </w:pPr>
    </w:p>
    <w:p w:rsidR="00177422" w:rsidRDefault="00177422"/>
    <w:sectPr w:rsidR="00177422" w:rsidSect="0017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0705"/>
    <w:rsid w:val="00177422"/>
    <w:rsid w:val="003C62A3"/>
    <w:rsid w:val="00422912"/>
    <w:rsid w:val="0043049D"/>
    <w:rsid w:val="004D0705"/>
    <w:rsid w:val="00973AFB"/>
    <w:rsid w:val="00B971BC"/>
    <w:rsid w:val="00F0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0705"/>
    <w:pPr>
      <w:keepNext/>
      <w:jc w:val="center"/>
      <w:outlineLvl w:val="0"/>
    </w:pPr>
    <w:rPr>
      <w:rFonts w:ascii="Arial YU" w:hAnsi="Arial YU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0705"/>
    <w:rPr>
      <w:rFonts w:ascii="Arial YU" w:eastAsia="Times New Roman" w:hAnsi="Arial YU" w:cs="Times New Roman"/>
      <w:b/>
      <w:bCs/>
      <w:sz w:val="24"/>
      <w:szCs w:val="24"/>
    </w:rPr>
  </w:style>
  <w:style w:type="character" w:styleId="Hyperlink">
    <w:name w:val="Hyperlink"/>
    <w:basedOn w:val="DefaultParagraphFont"/>
    <w:semiHidden/>
    <w:unhideWhenUsed/>
    <w:rsid w:val="004D070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D0705"/>
    <w:pPr>
      <w:jc w:val="center"/>
    </w:pPr>
    <w:rPr>
      <w:rFonts w:ascii="Arial YU" w:hAnsi="Arial YU"/>
      <w:b/>
      <w:bCs/>
    </w:rPr>
  </w:style>
  <w:style w:type="character" w:customStyle="1" w:styleId="TitleChar">
    <w:name w:val="Title Char"/>
    <w:basedOn w:val="DefaultParagraphFont"/>
    <w:link w:val="Title"/>
    <w:rsid w:val="004D0705"/>
    <w:rPr>
      <w:rFonts w:ascii="Arial YU" w:eastAsia="Times New Roman" w:hAnsi="Arial YU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nica.org.rs/" TargetMode="Externa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3</cp:revision>
  <dcterms:created xsi:type="dcterms:W3CDTF">2017-04-28T10:43:00Z</dcterms:created>
  <dcterms:modified xsi:type="dcterms:W3CDTF">2017-07-11T05:33:00Z</dcterms:modified>
</cp:coreProperties>
</file>