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7B53DC">
        <w:rPr>
          <w:rFonts w:ascii="Arial" w:hAnsi="Arial" w:cs="Arial"/>
          <w:b/>
          <w:bCs/>
          <w:sz w:val="22"/>
          <w:szCs w:val="22"/>
        </w:rPr>
        <w:t>34/2017</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306995" w:rsidRDefault="00312A53" w:rsidP="003A1C36">
      <w:pPr>
        <w:jc w:val="center"/>
        <w:rPr>
          <w:rFonts w:ascii="Arial" w:hAnsi="Arial" w:cs="Arial"/>
          <w:i/>
          <w:iCs/>
          <w:sz w:val="22"/>
          <w:szCs w:val="22"/>
        </w:rPr>
      </w:pPr>
    </w:p>
    <w:p w:rsidR="00312A53" w:rsidRPr="003A1C36" w:rsidRDefault="003A1C36" w:rsidP="003A1C36">
      <w:pPr>
        <w:jc w:val="center"/>
        <w:rPr>
          <w:rFonts w:ascii="Arial" w:hAnsi="Arial" w:cs="Arial"/>
          <w:b/>
          <w:iCs/>
          <w:sz w:val="28"/>
          <w:szCs w:val="28"/>
        </w:rPr>
      </w:pPr>
      <w:r w:rsidRPr="003A1C36">
        <w:rPr>
          <w:rFonts w:ascii="Arial" w:hAnsi="Arial" w:cs="Arial"/>
          <w:b/>
          <w:iCs/>
          <w:sz w:val="28"/>
          <w:szCs w:val="28"/>
        </w:rPr>
        <w:t>HABAVKA HRANE I NAPITAKA</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7B53DC" w:rsidP="00312A53">
      <w:pPr>
        <w:jc w:val="center"/>
        <w:rPr>
          <w:rFonts w:ascii="Arial" w:hAnsi="Arial" w:cs="Arial"/>
          <w:b/>
          <w:bCs/>
          <w:sz w:val="22"/>
          <w:szCs w:val="22"/>
        </w:rPr>
      </w:pPr>
      <w:proofErr w:type="gramStart"/>
      <w:r>
        <w:rPr>
          <w:rFonts w:ascii="Arial" w:hAnsi="Arial" w:cs="Arial"/>
          <w:b/>
          <w:iCs/>
          <w:sz w:val="22"/>
          <w:szCs w:val="22"/>
        </w:rPr>
        <w:t>Novembar</w:t>
      </w:r>
      <w:r w:rsidR="00312A53" w:rsidRPr="00315011">
        <w:rPr>
          <w:rFonts w:ascii="Arial" w:hAnsi="Arial" w:cs="Arial"/>
          <w:b/>
          <w:iCs/>
          <w:sz w:val="22"/>
          <w:szCs w:val="22"/>
        </w:rPr>
        <w:t xml:space="preserve"> </w:t>
      </w:r>
      <w:r>
        <w:rPr>
          <w:rFonts w:ascii="Arial" w:hAnsi="Arial" w:cs="Arial"/>
          <w:b/>
          <w:bCs/>
          <w:sz w:val="22"/>
          <w:szCs w:val="22"/>
        </w:rPr>
        <w:t>2017</w:t>
      </w:r>
      <w:r w:rsidR="00312A53" w:rsidRPr="00306995">
        <w:rPr>
          <w:rFonts w:ascii="Arial" w:hAnsi="Arial" w:cs="Arial"/>
          <w:b/>
          <w:bCs/>
          <w:sz w:val="22"/>
          <w:szCs w:val="22"/>
        </w:rPr>
        <w:t>.</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7B53DC">
        <w:rPr>
          <w:rFonts w:ascii="Arial" w:hAnsi="Arial" w:cs="Arial"/>
          <w:sz w:val="22"/>
          <w:szCs w:val="22"/>
        </w:rPr>
        <w:t xml:space="preserve"> nabavke 34/2017</w:t>
      </w:r>
      <w:r w:rsidR="008D23E7">
        <w:rPr>
          <w:rFonts w:ascii="Arial" w:hAnsi="Arial" w:cs="Arial"/>
          <w:sz w:val="22"/>
          <w:szCs w:val="22"/>
        </w:rPr>
        <w:t xml:space="preserve"> del.broj </w:t>
      </w:r>
      <w:r w:rsidR="008D23E7" w:rsidRPr="003D07E4">
        <w:rPr>
          <w:rFonts w:ascii="Arial" w:hAnsi="Arial" w:cs="Arial"/>
          <w:sz w:val="22"/>
          <w:szCs w:val="22"/>
          <w:shd w:val="clear" w:color="auto" w:fill="FFFFFF" w:themeFill="background1"/>
        </w:rPr>
        <w:t>13-</w:t>
      </w:r>
      <w:r w:rsidR="007B53DC">
        <w:rPr>
          <w:rFonts w:ascii="Arial" w:hAnsi="Arial" w:cs="Arial"/>
          <w:sz w:val="22"/>
          <w:szCs w:val="22"/>
          <w:shd w:val="clear" w:color="auto" w:fill="FFFFFF" w:themeFill="background1"/>
        </w:rPr>
        <w:t>1989</w:t>
      </w:r>
      <w:r w:rsidR="00537103">
        <w:rPr>
          <w:rFonts w:ascii="Arial" w:hAnsi="Arial" w:cs="Arial"/>
          <w:sz w:val="22"/>
          <w:szCs w:val="22"/>
        </w:rPr>
        <w:t xml:space="preserve"> </w:t>
      </w:r>
      <w:proofErr w:type="gramStart"/>
      <w:r w:rsidR="00537103">
        <w:rPr>
          <w:rFonts w:ascii="Arial" w:hAnsi="Arial" w:cs="Arial"/>
          <w:sz w:val="22"/>
          <w:szCs w:val="22"/>
        </w:rPr>
        <w:t>od</w:t>
      </w:r>
      <w:proofErr w:type="gramEnd"/>
      <w:r w:rsidR="00537103">
        <w:rPr>
          <w:rFonts w:ascii="Arial" w:hAnsi="Arial" w:cs="Arial"/>
          <w:sz w:val="22"/>
          <w:szCs w:val="22"/>
        </w:rPr>
        <w:t xml:space="preserve"> </w:t>
      </w:r>
      <w:r w:rsidR="007B53DC">
        <w:rPr>
          <w:rFonts w:ascii="Arial" w:hAnsi="Arial" w:cs="Arial"/>
          <w:sz w:val="22"/>
          <w:szCs w:val="22"/>
        </w:rPr>
        <w:t>03.11.2017</w:t>
      </w:r>
      <w:r w:rsidR="008D23E7">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7B53DC">
        <w:rPr>
          <w:rFonts w:ascii="Arial" w:hAnsi="Arial" w:cs="Arial"/>
          <w:sz w:val="22"/>
          <w:szCs w:val="22"/>
        </w:rPr>
        <w:t xml:space="preserve"> nabavku 34/2017</w:t>
      </w:r>
      <w:r w:rsidR="008D23E7">
        <w:rPr>
          <w:rFonts w:ascii="Arial" w:hAnsi="Arial" w:cs="Arial"/>
          <w:sz w:val="22"/>
          <w:szCs w:val="22"/>
        </w:rPr>
        <w:t xml:space="preserve"> del.broj </w:t>
      </w:r>
      <w:r w:rsidR="008D23E7" w:rsidRPr="003D07E4">
        <w:rPr>
          <w:rFonts w:ascii="Arial" w:hAnsi="Arial" w:cs="Arial"/>
          <w:sz w:val="22"/>
          <w:szCs w:val="22"/>
          <w:shd w:val="clear" w:color="auto" w:fill="FFFFFF" w:themeFill="background1"/>
        </w:rPr>
        <w:t>13-</w:t>
      </w:r>
      <w:r w:rsidR="00A1408D">
        <w:rPr>
          <w:rFonts w:ascii="Arial" w:hAnsi="Arial" w:cs="Arial"/>
          <w:sz w:val="22"/>
          <w:szCs w:val="22"/>
          <w:shd w:val="clear" w:color="auto" w:fill="FFFFFF" w:themeFill="background1"/>
        </w:rPr>
        <w:t>1</w:t>
      </w:r>
      <w:r w:rsidR="007B53DC">
        <w:rPr>
          <w:rFonts w:ascii="Arial" w:hAnsi="Arial" w:cs="Arial"/>
          <w:sz w:val="22"/>
          <w:szCs w:val="22"/>
          <w:shd w:val="clear" w:color="auto" w:fill="FFFFFF" w:themeFill="background1"/>
        </w:rPr>
        <w:t>990</w:t>
      </w:r>
      <w:r w:rsidR="00312A53" w:rsidRPr="00306995">
        <w:rPr>
          <w:rFonts w:ascii="Arial" w:hAnsi="Arial" w:cs="Arial"/>
          <w:sz w:val="22"/>
          <w:szCs w:val="22"/>
        </w:rPr>
        <w:t xml:space="preserve"> </w:t>
      </w:r>
      <w:r w:rsidR="00537103">
        <w:rPr>
          <w:rFonts w:ascii="Arial" w:hAnsi="Arial" w:cs="Arial"/>
          <w:sz w:val="22"/>
          <w:szCs w:val="22"/>
        </w:rPr>
        <w:t xml:space="preserve">od </w:t>
      </w:r>
      <w:r w:rsidR="007B53DC">
        <w:rPr>
          <w:rFonts w:ascii="Arial" w:hAnsi="Arial" w:cs="Arial"/>
          <w:sz w:val="22"/>
          <w:szCs w:val="22"/>
        </w:rPr>
        <w:t>03.11.2017</w:t>
      </w:r>
      <w:r w:rsidR="008D23E7">
        <w:rPr>
          <w:rFonts w:ascii="Arial" w:hAnsi="Arial" w:cs="Arial"/>
          <w:sz w:val="22"/>
          <w:szCs w:val="22"/>
        </w:rPr>
        <w:t>.</w:t>
      </w:r>
      <w:r w:rsidR="00150CB3">
        <w:rPr>
          <w:rFonts w:ascii="Arial" w:hAnsi="Arial" w:cs="Arial"/>
          <w:sz w:val="22"/>
          <w:szCs w:val="22"/>
        </w:rPr>
        <w:t xml:space="preserve"> </w:t>
      </w:r>
      <w:proofErr w:type="gramStart"/>
      <w:r w:rsidR="00312A53" w:rsidRPr="00306995">
        <w:rPr>
          <w:rFonts w:ascii="Arial" w:hAnsi="Arial" w:cs="Arial"/>
          <w:color w:val="auto"/>
          <w:sz w:val="22"/>
          <w:szCs w:val="22"/>
        </w:rPr>
        <w:t>pripremljena</w:t>
      </w:r>
      <w:proofErr w:type="gramEnd"/>
      <w:r w:rsidR="00A1408D">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3A1C36">
        <w:rPr>
          <w:rFonts w:ascii="Arial" w:eastAsia="TimesNewRomanPS-BoldMT" w:hAnsi="Arial" w:cs="Arial"/>
          <w:b/>
          <w:bCs/>
          <w:sz w:val="22"/>
          <w:szCs w:val="22"/>
        </w:rPr>
        <w:t>NABAVKA HRANE I NAPITAKA</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7B53DC">
        <w:rPr>
          <w:rFonts w:ascii="Arial" w:eastAsia="TimesNewRomanPS-BoldMT" w:hAnsi="Arial" w:cs="Arial"/>
          <w:b/>
          <w:bCs/>
          <w:sz w:val="22"/>
          <w:szCs w:val="22"/>
        </w:rPr>
        <w:t>.</w:t>
      </w:r>
      <w:proofErr w:type="gramEnd"/>
      <w:r w:rsidR="007B53DC">
        <w:rPr>
          <w:rFonts w:ascii="Arial" w:eastAsia="TimesNewRomanPS-BoldMT" w:hAnsi="Arial" w:cs="Arial"/>
          <w:b/>
          <w:bCs/>
          <w:sz w:val="22"/>
          <w:szCs w:val="22"/>
        </w:rPr>
        <w:t xml:space="preserve">  34</w:t>
      </w:r>
      <w:r w:rsidR="00387E38" w:rsidRPr="00306995">
        <w:rPr>
          <w:rFonts w:ascii="Arial" w:eastAsia="TimesNewRomanPS-BoldMT" w:hAnsi="Arial" w:cs="Arial"/>
          <w:b/>
          <w:bCs/>
          <w:sz w:val="22"/>
          <w:szCs w:val="22"/>
        </w:rPr>
        <w:t>/</w:t>
      </w:r>
      <w:r w:rsidR="007B53DC">
        <w:rPr>
          <w:rFonts w:ascii="Arial" w:eastAsia="TimesNewRomanPS-BoldMT" w:hAnsi="Arial" w:cs="Arial"/>
          <w:b/>
          <w:bCs/>
          <w:sz w:val="22"/>
          <w:szCs w:val="22"/>
        </w:rPr>
        <w:t>2014</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8</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16</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7C41C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45</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7C41C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49</w:t>
            </w:r>
          </w:p>
        </w:tc>
      </w:tr>
      <w:tr w:rsidR="00A47D1C"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47D1C" w:rsidRDefault="00A47D1C">
            <w:pPr>
              <w:snapToGrid w:val="0"/>
              <w:jc w:val="center"/>
              <w:rPr>
                <w:rFonts w:ascii="Arial" w:eastAsia="TimesNewRomanPSMT" w:hAnsi="Arial" w:cs="Arial"/>
                <w:sz w:val="22"/>
                <w:szCs w:val="22"/>
              </w:rPr>
            </w:pPr>
            <w:r>
              <w:rPr>
                <w:rFonts w:ascii="Arial" w:eastAsia="TimesNewRomanPSMT" w:hAnsi="Arial" w:cs="Arial"/>
                <w:sz w:val="22"/>
                <w:szCs w:val="22"/>
              </w:rPr>
              <w:t xml:space="preserve">VII </w:t>
            </w:r>
          </w:p>
        </w:tc>
        <w:tc>
          <w:tcPr>
            <w:tcW w:w="6119" w:type="dxa"/>
            <w:tcBorders>
              <w:top w:val="single" w:sz="4" w:space="0" w:color="000000"/>
              <w:left w:val="single" w:sz="4" w:space="0" w:color="000000"/>
              <w:bottom w:val="single" w:sz="4" w:space="0" w:color="000000"/>
            </w:tcBorders>
            <w:shd w:val="clear" w:color="auto" w:fill="auto"/>
          </w:tcPr>
          <w:p w:rsidR="00A47D1C" w:rsidRPr="00306995" w:rsidRDefault="00A47D1C">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 xml:space="preserve">Specifikacija potvrda realizovane prodaje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47D1C" w:rsidRDefault="007C41C0">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57</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980922">
        <w:rPr>
          <w:rFonts w:ascii="Arial" w:hAnsi="Arial" w:cs="Arial"/>
          <w:sz w:val="22"/>
          <w:szCs w:val="22"/>
          <w:lang w:val="sr-Latn-CS"/>
        </w:rPr>
        <w:t xml:space="preserve"> 34/2017</w:t>
      </w:r>
      <w:r w:rsidR="00C352D9" w:rsidRPr="00306995">
        <w:rPr>
          <w:rFonts w:ascii="Arial" w:hAnsi="Arial" w:cs="Arial"/>
          <w:sz w:val="22"/>
          <w:szCs w:val="22"/>
          <w:lang w:val="sr-Latn-CS"/>
        </w:rPr>
        <w:t xml:space="preserve">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nabavka hrane i</w:t>
      </w:r>
      <w:r w:rsidR="00CB7FFB">
        <w:rPr>
          <w:rFonts w:ascii="Arial" w:hAnsi="Arial" w:cs="Arial"/>
          <w:sz w:val="22"/>
          <w:szCs w:val="22"/>
        </w:rPr>
        <w:t xml:space="preserve"> napitaka</w:t>
      </w:r>
    </w:p>
    <w:p w:rsidR="00CB7FFB" w:rsidRPr="00581F67" w:rsidRDefault="00CB7FFB" w:rsidP="00CB7FFB">
      <w:pPr>
        <w:jc w:val="both"/>
        <w:rPr>
          <w:rFonts w:ascii="Arial" w:hAnsi="Arial" w:cs="Arial"/>
          <w:b/>
          <w:bCs/>
          <w:sz w:val="18"/>
          <w:szCs w:val="18"/>
          <w:lang w:val="de-D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040"/>
      </w:tblGrid>
      <w:tr w:rsidR="00CB7FFB" w:rsidRPr="00581F67" w:rsidTr="00CB7FFB">
        <w:tc>
          <w:tcPr>
            <w:tcW w:w="3708" w:type="dxa"/>
          </w:tcPr>
          <w:p w:rsidR="00CB7FFB" w:rsidRPr="00581F67" w:rsidRDefault="00CB7FFB" w:rsidP="004577D1">
            <w:pPr>
              <w:jc w:val="center"/>
              <w:rPr>
                <w:rFonts w:ascii="Arial" w:hAnsi="Arial" w:cs="Arial"/>
                <w:b/>
                <w:bCs/>
                <w:sz w:val="18"/>
                <w:szCs w:val="18"/>
              </w:rPr>
            </w:pPr>
            <w:r w:rsidRPr="00581F67">
              <w:rPr>
                <w:rFonts w:ascii="Arial" w:hAnsi="Arial" w:cs="Arial"/>
                <w:b/>
                <w:bCs/>
                <w:sz w:val="18"/>
                <w:szCs w:val="18"/>
              </w:rPr>
              <w:t>Partija</w:t>
            </w:r>
          </w:p>
        </w:tc>
        <w:tc>
          <w:tcPr>
            <w:tcW w:w="5040" w:type="dxa"/>
            <w:tcBorders>
              <w:right w:val="single" w:sz="4" w:space="0" w:color="auto"/>
            </w:tcBorders>
            <w:shd w:val="clear" w:color="auto" w:fill="C0C0C0"/>
          </w:tcPr>
          <w:p w:rsidR="00CB7FFB" w:rsidRPr="00581F67" w:rsidRDefault="00CB7FFB" w:rsidP="004577D1">
            <w:pPr>
              <w:jc w:val="center"/>
              <w:rPr>
                <w:rFonts w:ascii="Arial" w:hAnsi="Arial" w:cs="Arial"/>
                <w:b/>
                <w:bCs/>
                <w:sz w:val="18"/>
                <w:szCs w:val="18"/>
                <w:lang w:val="sr-Latn-CS"/>
              </w:rPr>
            </w:pPr>
            <w:r w:rsidRPr="00581F67">
              <w:rPr>
                <w:rFonts w:ascii="Arial" w:hAnsi="Arial" w:cs="Arial"/>
                <w:b/>
                <w:bCs/>
                <w:sz w:val="18"/>
                <w:szCs w:val="18"/>
              </w:rPr>
              <w:t xml:space="preserve">Naziv i oznaka  </w:t>
            </w:r>
            <w:r w:rsidRPr="00581F67">
              <w:rPr>
                <w:rFonts w:ascii="Arial" w:hAnsi="Arial" w:cs="Arial"/>
                <w:b/>
                <w:bCs/>
                <w:sz w:val="18"/>
                <w:szCs w:val="18"/>
                <w:lang w:val="sr-Latn-CS"/>
              </w:rPr>
              <w:t>iz opšteg rečnika</w:t>
            </w:r>
          </w:p>
          <w:p w:rsidR="00CB7FFB" w:rsidRPr="00581F67" w:rsidRDefault="00CB7FFB" w:rsidP="004577D1">
            <w:pPr>
              <w:jc w:val="center"/>
              <w:rPr>
                <w:rFonts w:ascii="Arial" w:hAnsi="Arial" w:cs="Arial"/>
                <w:b/>
                <w:bCs/>
                <w:sz w:val="18"/>
                <w:szCs w:val="18"/>
              </w:rPr>
            </w:pPr>
            <w:r w:rsidRPr="00581F67">
              <w:rPr>
                <w:rFonts w:ascii="Arial" w:hAnsi="Arial" w:cs="Arial"/>
                <w:b/>
                <w:bCs/>
                <w:sz w:val="18"/>
                <w:szCs w:val="18"/>
                <w:lang w:val="sr-Latn-CS"/>
              </w:rPr>
              <w:t>nabavke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w:t>
            </w:r>
            <w:r w:rsidR="00CB7FFB" w:rsidRPr="00581F67">
              <w:rPr>
                <w:rFonts w:ascii="Arial" w:hAnsi="Arial" w:cs="Arial"/>
                <w:b/>
                <w:bCs/>
                <w:iCs/>
                <w:sz w:val="18"/>
                <w:szCs w:val="18"/>
              </w:rPr>
              <w:t>– smrznuta riba</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bCs/>
                <w:sz w:val="18"/>
                <w:szCs w:val="18"/>
              </w:rPr>
              <w:t>15221000-Smrznuta riba</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2</w:t>
            </w:r>
            <w:r w:rsidR="00CB7FFB" w:rsidRPr="00581F67">
              <w:rPr>
                <w:rFonts w:ascii="Arial" w:hAnsi="Arial" w:cs="Arial"/>
                <w:b/>
                <w:bCs/>
                <w:iCs/>
                <w:sz w:val="18"/>
                <w:szCs w:val="18"/>
              </w:rPr>
              <w:t xml:space="preserve"> – proizvodi od ribe</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bCs/>
                <w:sz w:val="18"/>
                <w:szCs w:val="18"/>
              </w:rPr>
              <w:t>15214000-Panirana riba i riba u konzervi</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3</w:t>
            </w:r>
            <w:r w:rsidR="00CB7FFB" w:rsidRPr="00581F67">
              <w:rPr>
                <w:rFonts w:ascii="Arial" w:hAnsi="Arial" w:cs="Arial"/>
                <w:b/>
                <w:bCs/>
                <w:iCs/>
                <w:sz w:val="18"/>
                <w:szCs w:val="18"/>
              </w:rPr>
              <w:t xml:space="preserve"> –  konzervirano povrće  </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 xml:space="preserve">15331400-Konz. povrće ili povrće u konzervi </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4</w:t>
            </w:r>
            <w:r w:rsidR="00CB7FFB" w:rsidRPr="00581F67">
              <w:rPr>
                <w:rFonts w:ascii="Arial" w:hAnsi="Arial" w:cs="Arial"/>
                <w:b/>
                <w:bCs/>
                <w:iCs/>
                <w:sz w:val="18"/>
                <w:szCs w:val="18"/>
              </w:rPr>
              <w:t xml:space="preserve"> – smrznuto povrće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15331100-Sveže i smrznuto povrće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5</w:t>
            </w:r>
            <w:r w:rsidR="00CB7FFB" w:rsidRPr="00581F67">
              <w:rPr>
                <w:rFonts w:ascii="Arial" w:hAnsi="Arial" w:cs="Arial"/>
                <w:b/>
                <w:bCs/>
                <w:iCs/>
                <w:sz w:val="18"/>
                <w:szCs w:val="18"/>
              </w:rPr>
              <w:t xml:space="preserve"> – konzervirano voće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15330000-Prerađeno voće i povrće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6</w:t>
            </w:r>
            <w:r w:rsidR="00CB7FFB" w:rsidRPr="00581F67">
              <w:rPr>
                <w:rFonts w:ascii="Arial" w:hAnsi="Arial" w:cs="Arial"/>
                <w:b/>
                <w:bCs/>
                <w:iCs/>
                <w:sz w:val="18"/>
                <w:szCs w:val="18"/>
              </w:rPr>
              <w:t xml:space="preserve"> – smrznuto voće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15332000-Prepađeno voće I jezgrasto voće</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7</w:t>
            </w:r>
            <w:r w:rsidR="00CB7FFB" w:rsidRPr="00581F67">
              <w:rPr>
                <w:rFonts w:ascii="Arial" w:hAnsi="Arial" w:cs="Arial"/>
                <w:b/>
                <w:bCs/>
                <w:iCs/>
                <w:sz w:val="18"/>
                <w:szCs w:val="18"/>
              </w:rPr>
              <w:t xml:space="preserve"> –  čajevi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15863000-Čaj</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8</w:t>
            </w:r>
            <w:r w:rsidR="00CB7FFB" w:rsidRPr="00581F67">
              <w:rPr>
                <w:rFonts w:ascii="Arial" w:hAnsi="Arial" w:cs="Arial"/>
                <w:b/>
                <w:bCs/>
                <w:iCs/>
                <w:sz w:val="18"/>
                <w:szCs w:val="18"/>
              </w:rPr>
              <w:t xml:space="preserve"> – šećer</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15831200-Beli šećer</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9</w:t>
            </w:r>
            <w:r w:rsidR="00CB7FFB" w:rsidRPr="00581F67">
              <w:rPr>
                <w:rFonts w:ascii="Arial" w:hAnsi="Arial" w:cs="Arial"/>
                <w:b/>
                <w:bCs/>
                <w:iCs/>
                <w:sz w:val="18"/>
                <w:szCs w:val="18"/>
              </w:rPr>
              <w:t xml:space="preserve"> – so</w:t>
            </w:r>
          </w:p>
        </w:tc>
        <w:tc>
          <w:tcPr>
            <w:tcW w:w="5040" w:type="dxa"/>
            <w:tcBorders>
              <w:right w:val="single" w:sz="4" w:space="0" w:color="auto"/>
            </w:tcBorders>
          </w:tcPr>
          <w:p w:rsidR="00CB7FFB" w:rsidRPr="00581F67" w:rsidRDefault="001566B3" w:rsidP="004577D1">
            <w:pPr>
              <w:jc w:val="both"/>
              <w:rPr>
                <w:rFonts w:ascii="Arial" w:hAnsi="Arial" w:cs="Arial"/>
                <w:b/>
                <w:bCs/>
                <w:sz w:val="18"/>
                <w:szCs w:val="18"/>
              </w:rPr>
            </w:pPr>
            <w:hyperlink r:id="rId9" w:tooltip="15872400 - Со" w:history="1">
              <w:r w:rsidR="00CB7FFB" w:rsidRPr="00094E45">
                <w:rPr>
                  <w:rStyle w:val="Hyperlink"/>
                  <w:rFonts w:ascii="Arial" w:hAnsi="Arial" w:cs="Arial"/>
                  <w:b/>
                  <w:color w:val="auto"/>
                  <w:sz w:val="18"/>
                  <w:szCs w:val="18"/>
                </w:rPr>
                <w:t>15872400</w:t>
              </w:r>
              <w:r w:rsidR="00CB7FFB" w:rsidRPr="00094E45">
                <w:rPr>
                  <w:rStyle w:val="Hyperlink"/>
                  <w:rFonts w:ascii="Calibri" w:hAnsi="Calibri"/>
                  <w:color w:val="auto"/>
                  <w:sz w:val="18"/>
                  <w:szCs w:val="18"/>
                </w:rPr>
                <w:t xml:space="preserve">- </w:t>
              </w:r>
            </w:hyperlink>
            <w:r w:rsidR="00CB7FFB" w:rsidRPr="00581F67">
              <w:rPr>
                <w:rFonts w:ascii="Arial" w:hAnsi="Arial" w:cs="Arial"/>
                <w:b/>
                <w:sz w:val="18"/>
                <w:szCs w:val="18"/>
              </w:rPr>
              <w:t>So</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10</w:t>
            </w:r>
            <w:r w:rsidR="00CB7FFB" w:rsidRPr="00581F67">
              <w:rPr>
                <w:rFonts w:ascii="Arial" w:hAnsi="Arial" w:cs="Arial"/>
                <w:b/>
                <w:bCs/>
                <w:iCs/>
                <w:sz w:val="18"/>
                <w:szCs w:val="18"/>
              </w:rPr>
              <w:t xml:space="preserve"> – prerađevine od ulja</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154311000-Margarin</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11</w:t>
            </w:r>
            <w:r w:rsidR="00CB7FFB" w:rsidRPr="00581F67">
              <w:rPr>
                <w:rFonts w:ascii="Arial" w:hAnsi="Arial" w:cs="Arial"/>
                <w:b/>
                <w:bCs/>
                <w:iCs/>
                <w:sz w:val="18"/>
                <w:szCs w:val="18"/>
              </w:rPr>
              <w:t xml:space="preserve"> – mleko u prahu</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15511700 – Mleko u prahu</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12</w:t>
            </w:r>
            <w:r w:rsidR="00CB7FFB" w:rsidRPr="00581F67">
              <w:rPr>
                <w:rFonts w:ascii="Arial" w:hAnsi="Arial" w:cs="Arial"/>
                <w:b/>
                <w:bCs/>
                <w:iCs/>
                <w:sz w:val="18"/>
                <w:szCs w:val="18"/>
              </w:rPr>
              <w:t xml:space="preserve"> – začini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15870000-</w:t>
            </w:r>
            <w:hyperlink r:id="rId10" w:tooltip="15870000 - Зачини и зачинска средства " w:history="1">
              <w:r w:rsidRPr="00581F67">
                <w:rPr>
                  <w:rStyle w:val="apple-converted-space"/>
                  <w:rFonts w:ascii="Arial" w:hAnsi="Arial" w:cs="Arial"/>
                  <w:b/>
                  <w:sz w:val="18"/>
                  <w:szCs w:val="18"/>
                </w:rPr>
                <w:t> </w:t>
              </w:r>
            </w:hyperlink>
            <w:r w:rsidRPr="00581F67">
              <w:rPr>
                <w:rFonts w:ascii="Arial" w:hAnsi="Arial" w:cs="Arial"/>
                <w:b/>
                <w:sz w:val="18"/>
                <w:szCs w:val="18"/>
              </w:rPr>
              <w:t>Začini i začinska sredstva</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13</w:t>
            </w:r>
            <w:r w:rsidR="00CB7FFB" w:rsidRPr="00581F67">
              <w:rPr>
                <w:rFonts w:ascii="Arial" w:hAnsi="Arial" w:cs="Arial"/>
                <w:b/>
                <w:bCs/>
                <w:iCs/>
                <w:sz w:val="18"/>
                <w:szCs w:val="18"/>
              </w:rPr>
              <w:t xml:space="preserve"> – konditorski proizvodi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15842300-Slatkiši</w:t>
            </w:r>
          </w:p>
        </w:tc>
      </w:tr>
      <w:tr w:rsidR="00CB7FFB" w:rsidRPr="00581F67" w:rsidTr="00CB7FFB">
        <w:trPr>
          <w:trHeight w:val="245"/>
        </w:trPr>
        <w:tc>
          <w:tcPr>
            <w:tcW w:w="3708" w:type="dxa"/>
            <w:shd w:val="clear" w:color="auto" w:fill="auto"/>
          </w:tcPr>
          <w:p w:rsidR="00CB7FFB" w:rsidRPr="00581F67" w:rsidRDefault="00841ADB" w:rsidP="004577D1">
            <w:pPr>
              <w:rPr>
                <w:rFonts w:ascii="Arial" w:hAnsi="Arial" w:cs="Arial"/>
                <w:b/>
                <w:bCs/>
                <w:sz w:val="18"/>
                <w:szCs w:val="18"/>
              </w:rPr>
            </w:pPr>
            <w:r>
              <w:rPr>
                <w:rFonts w:ascii="Arial" w:hAnsi="Arial" w:cs="Arial"/>
                <w:b/>
                <w:bCs/>
                <w:iCs/>
                <w:sz w:val="18"/>
                <w:szCs w:val="18"/>
              </w:rPr>
              <w:t>Partija 14</w:t>
            </w:r>
            <w:r w:rsidR="00CB7FFB" w:rsidRPr="00581F67">
              <w:rPr>
                <w:rFonts w:ascii="Arial" w:hAnsi="Arial" w:cs="Arial"/>
                <w:b/>
                <w:bCs/>
                <w:iCs/>
                <w:sz w:val="18"/>
                <w:szCs w:val="18"/>
              </w:rPr>
              <w:t xml:space="preserve"> – med</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03142100-Prirodni med</w:t>
            </w:r>
          </w:p>
        </w:tc>
      </w:tr>
      <w:tr w:rsidR="00CB7FFB" w:rsidRPr="00581F67" w:rsidTr="00CB7FFB">
        <w:trPr>
          <w:trHeight w:val="179"/>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15</w:t>
            </w:r>
            <w:r w:rsidR="00CB7FFB" w:rsidRPr="00581F67">
              <w:rPr>
                <w:rFonts w:ascii="Arial" w:hAnsi="Arial" w:cs="Arial"/>
                <w:b/>
                <w:bCs/>
                <w:iCs/>
                <w:sz w:val="18"/>
                <w:szCs w:val="18"/>
              </w:rPr>
              <w:t xml:space="preserve"> – proizvodi od žitarica</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sz w:val="18"/>
                <w:szCs w:val="18"/>
              </w:rPr>
              <w:t>03211900-Proizvodi od žitarica</w:t>
            </w:r>
          </w:p>
        </w:tc>
      </w:tr>
      <w:tr w:rsidR="00CB7FFB" w:rsidRPr="00581F67" w:rsidTr="00CB7FFB">
        <w:trPr>
          <w:trHeight w:val="179"/>
        </w:trPr>
        <w:tc>
          <w:tcPr>
            <w:tcW w:w="3708" w:type="dxa"/>
            <w:shd w:val="clear" w:color="auto" w:fill="auto"/>
          </w:tcPr>
          <w:p w:rsidR="00CB7FFB" w:rsidRPr="00581F67" w:rsidRDefault="00841ADB" w:rsidP="004577D1">
            <w:pPr>
              <w:rPr>
                <w:rFonts w:ascii="Arial" w:hAnsi="Arial" w:cs="Arial"/>
                <w:b/>
                <w:bCs/>
                <w:iCs/>
                <w:sz w:val="18"/>
                <w:szCs w:val="18"/>
              </w:rPr>
            </w:pPr>
            <w:r>
              <w:rPr>
                <w:rFonts w:ascii="Arial" w:hAnsi="Arial" w:cs="Arial"/>
                <w:b/>
                <w:bCs/>
                <w:iCs/>
                <w:sz w:val="18"/>
                <w:szCs w:val="18"/>
              </w:rPr>
              <w:t>Partija 16</w:t>
            </w:r>
            <w:r w:rsidR="00CB7FFB" w:rsidRPr="00581F67">
              <w:rPr>
                <w:rFonts w:ascii="Arial" w:hAnsi="Arial" w:cs="Arial"/>
                <w:b/>
                <w:bCs/>
                <w:iCs/>
                <w:sz w:val="18"/>
                <w:szCs w:val="18"/>
              </w:rPr>
              <w:t xml:space="preserve"> – žitarice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03211100-Pšenica</w:t>
            </w:r>
          </w:p>
        </w:tc>
      </w:tr>
      <w:tr w:rsidR="00CB7FFB" w:rsidRPr="00581F67" w:rsidTr="00CB7FFB">
        <w:trPr>
          <w:trHeight w:val="70"/>
        </w:trPr>
        <w:tc>
          <w:tcPr>
            <w:tcW w:w="3708" w:type="dxa"/>
            <w:tcBorders>
              <w:top w:val="nil"/>
              <w:bottom w:val="single" w:sz="4" w:space="0" w:color="auto"/>
            </w:tcBorders>
            <w:shd w:val="clear" w:color="auto" w:fill="auto"/>
          </w:tcPr>
          <w:p w:rsidR="00CB7FFB" w:rsidRPr="00581F67" w:rsidRDefault="00CB7FFB" w:rsidP="004577D1">
            <w:pPr>
              <w:rPr>
                <w:rFonts w:ascii="Arial" w:hAnsi="Arial" w:cs="Arial"/>
                <w:b/>
                <w:bCs/>
                <w:iCs/>
                <w:sz w:val="18"/>
                <w:szCs w:val="18"/>
              </w:rPr>
            </w:pPr>
          </w:p>
          <w:p w:rsidR="00CB7FFB" w:rsidRPr="00581F67" w:rsidRDefault="00841ADB" w:rsidP="004577D1">
            <w:pPr>
              <w:rPr>
                <w:rFonts w:ascii="Arial" w:hAnsi="Arial" w:cs="Arial"/>
                <w:b/>
                <w:bCs/>
                <w:sz w:val="18"/>
                <w:szCs w:val="18"/>
                <w:lang w:val="es-ES"/>
              </w:rPr>
            </w:pPr>
            <w:r>
              <w:rPr>
                <w:rFonts w:ascii="Arial" w:hAnsi="Arial" w:cs="Arial"/>
                <w:b/>
                <w:bCs/>
                <w:iCs/>
                <w:sz w:val="18"/>
                <w:szCs w:val="18"/>
              </w:rPr>
              <w:t>Partija 17</w:t>
            </w:r>
            <w:r w:rsidR="00CB7FFB" w:rsidRPr="00581F67">
              <w:rPr>
                <w:rFonts w:ascii="Arial" w:hAnsi="Arial" w:cs="Arial"/>
                <w:b/>
                <w:bCs/>
                <w:iCs/>
                <w:sz w:val="18"/>
                <w:szCs w:val="18"/>
              </w:rPr>
              <w:t xml:space="preserve"> – bezalkoholno piće</w:t>
            </w:r>
          </w:p>
        </w:tc>
        <w:tc>
          <w:tcPr>
            <w:tcW w:w="5040" w:type="dxa"/>
            <w:tcBorders>
              <w:top w:val="nil"/>
              <w:bottom w:val="single" w:sz="4" w:space="0" w:color="auto"/>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15321000-Voćni sokovi</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15861000-Kafa</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15981100-Negazirana mineralna voda</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15981200-Gazirana mineralna voda</w:t>
            </w:r>
          </w:p>
          <w:p w:rsidR="00CB7FFB" w:rsidRPr="00581F67" w:rsidRDefault="00CB7FFB" w:rsidP="004577D1">
            <w:pPr>
              <w:rPr>
                <w:rFonts w:ascii="Arial" w:hAnsi="Arial" w:cs="Arial"/>
                <w:b/>
                <w:bCs/>
                <w:sz w:val="18"/>
                <w:szCs w:val="18"/>
              </w:rPr>
            </w:pPr>
            <w:r w:rsidRPr="00581F67">
              <w:rPr>
                <w:rFonts w:ascii="Arial" w:hAnsi="Arial" w:cs="Arial"/>
                <w:b/>
                <w:bCs/>
                <w:sz w:val="18"/>
                <w:szCs w:val="18"/>
              </w:rPr>
              <w:t>15982000-Bezalkoholni  osvežavajući napici</w:t>
            </w:r>
          </w:p>
        </w:tc>
      </w:tr>
    </w:tbl>
    <w:p w:rsidR="00CB7FFB" w:rsidRPr="00306995" w:rsidRDefault="00CB7FFB" w:rsidP="00121220">
      <w:pPr>
        <w:jc w:val="both"/>
        <w:rPr>
          <w:rFonts w:ascii="Arial" w:hAnsi="Arial" w:cs="Arial"/>
          <w:i/>
          <w:sz w:val="22"/>
          <w:szCs w:val="22"/>
        </w:rPr>
      </w:pPr>
    </w:p>
    <w:p w:rsidR="00841ADB" w:rsidRDefault="00841ADB" w:rsidP="004E2BBB">
      <w:pPr>
        <w:jc w:val="both"/>
        <w:rPr>
          <w:rFonts w:ascii="Arial" w:hAnsi="Arial" w:cs="Arial"/>
          <w:b/>
          <w:bCs/>
          <w:sz w:val="22"/>
          <w:szCs w:val="22"/>
          <w:lang w:val="sr-Latn-CS"/>
        </w:rPr>
      </w:pPr>
    </w:p>
    <w:p w:rsidR="00841ADB" w:rsidRDefault="00841ADB" w:rsidP="004E2BBB">
      <w:pPr>
        <w:jc w:val="both"/>
        <w:rPr>
          <w:rFonts w:ascii="Arial" w:hAnsi="Arial" w:cs="Arial"/>
          <w:b/>
          <w:bCs/>
          <w:sz w:val="22"/>
          <w:szCs w:val="22"/>
          <w:lang w:val="sr-Latn-CS"/>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841ADB" w:rsidP="005A0387">
      <w:pPr>
        <w:jc w:val="both"/>
        <w:rPr>
          <w:rFonts w:ascii="Arial" w:hAnsi="Arial" w:cs="Arial"/>
          <w:iCs/>
          <w:sz w:val="22"/>
          <w:szCs w:val="22"/>
        </w:rPr>
      </w:pPr>
      <w:r>
        <w:rPr>
          <w:rFonts w:ascii="Arial" w:hAnsi="Arial" w:cs="Arial"/>
          <w:iCs/>
          <w:sz w:val="22"/>
          <w:szCs w:val="22"/>
        </w:rPr>
        <w:t>Nabavka je oblikovana u 17</w:t>
      </w:r>
      <w:r w:rsidR="00EB55D5">
        <w:rPr>
          <w:rFonts w:ascii="Arial" w:hAnsi="Arial" w:cs="Arial"/>
          <w:iCs/>
          <w:sz w:val="22"/>
          <w:szCs w:val="22"/>
        </w:rPr>
        <w:t xml:space="preserve"> partija i to:</w:t>
      </w:r>
    </w:p>
    <w:p w:rsidR="005817E5" w:rsidRPr="005A0387" w:rsidRDefault="005817E5" w:rsidP="005A0387">
      <w:pPr>
        <w:jc w:val="both"/>
        <w:rPr>
          <w:rFonts w:ascii="Arial" w:hAnsi="Arial" w:cs="Arial"/>
          <w:iCs/>
          <w:sz w:val="22"/>
          <w:szCs w:val="22"/>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841ADB" w:rsidRPr="00581F67" w:rsidTr="008C442D">
        <w:tc>
          <w:tcPr>
            <w:tcW w:w="4968" w:type="dxa"/>
          </w:tcPr>
          <w:p w:rsidR="00841ADB" w:rsidRPr="00581F67" w:rsidRDefault="00841ADB" w:rsidP="008C442D">
            <w:pPr>
              <w:jc w:val="center"/>
              <w:rPr>
                <w:rFonts w:ascii="Arial" w:hAnsi="Arial" w:cs="Arial"/>
                <w:b/>
                <w:bCs/>
                <w:sz w:val="18"/>
                <w:szCs w:val="18"/>
              </w:rPr>
            </w:pPr>
            <w:r w:rsidRPr="00581F67">
              <w:rPr>
                <w:rFonts w:ascii="Arial" w:hAnsi="Arial" w:cs="Arial"/>
                <w:b/>
                <w:bCs/>
                <w:sz w:val="18"/>
                <w:szCs w:val="18"/>
              </w:rPr>
              <w:t>Partija</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w:t>
            </w:r>
            <w:r w:rsidRPr="00581F67">
              <w:rPr>
                <w:rFonts w:ascii="Arial" w:hAnsi="Arial" w:cs="Arial"/>
                <w:b/>
                <w:bCs/>
                <w:iCs/>
                <w:sz w:val="18"/>
                <w:szCs w:val="18"/>
              </w:rPr>
              <w:t>– smrznuta riba</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2</w:t>
            </w:r>
            <w:r w:rsidRPr="00581F67">
              <w:rPr>
                <w:rFonts w:ascii="Arial" w:hAnsi="Arial" w:cs="Arial"/>
                <w:b/>
                <w:bCs/>
                <w:iCs/>
                <w:sz w:val="18"/>
                <w:szCs w:val="18"/>
              </w:rPr>
              <w:t xml:space="preserve"> – proizvodi od ribe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3</w:t>
            </w:r>
            <w:r w:rsidRPr="00581F67">
              <w:rPr>
                <w:rFonts w:ascii="Arial" w:hAnsi="Arial" w:cs="Arial"/>
                <w:b/>
                <w:bCs/>
                <w:iCs/>
                <w:sz w:val="18"/>
                <w:szCs w:val="18"/>
              </w:rPr>
              <w:t xml:space="preserve"> –  konzervirano povrće  </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4</w:t>
            </w:r>
            <w:r w:rsidRPr="00581F67">
              <w:rPr>
                <w:rFonts w:ascii="Arial" w:hAnsi="Arial" w:cs="Arial"/>
                <w:b/>
                <w:bCs/>
                <w:iCs/>
                <w:sz w:val="18"/>
                <w:szCs w:val="18"/>
              </w:rPr>
              <w:t xml:space="preserve"> – smrznuto povrće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5</w:t>
            </w:r>
            <w:r w:rsidRPr="00581F67">
              <w:rPr>
                <w:rFonts w:ascii="Arial" w:hAnsi="Arial" w:cs="Arial"/>
                <w:b/>
                <w:bCs/>
                <w:iCs/>
                <w:sz w:val="18"/>
                <w:szCs w:val="18"/>
              </w:rPr>
              <w:t xml:space="preserve"> – konzervirano voće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6</w:t>
            </w:r>
            <w:r w:rsidRPr="00581F67">
              <w:rPr>
                <w:rFonts w:ascii="Arial" w:hAnsi="Arial" w:cs="Arial"/>
                <w:b/>
                <w:bCs/>
                <w:iCs/>
                <w:sz w:val="18"/>
                <w:szCs w:val="18"/>
              </w:rPr>
              <w:t xml:space="preserve"> – smrznuto voće</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7</w:t>
            </w:r>
            <w:r w:rsidRPr="00581F67">
              <w:rPr>
                <w:rFonts w:ascii="Arial" w:hAnsi="Arial" w:cs="Arial"/>
                <w:b/>
                <w:bCs/>
                <w:iCs/>
                <w:sz w:val="18"/>
                <w:szCs w:val="18"/>
              </w:rPr>
              <w:t xml:space="preserve"> –  čajevi</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8</w:t>
            </w:r>
            <w:r w:rsidRPr="00581F67">
              <w:rPr>
                <w:rFonts w:ascii="Arial" w:hAnsi="Arial" w:cs="Arial"/>
                <w:b/>
                <w:bCs/>
                <w:iCs/>
                <w:sz w:val="18"/>
                <w:szCs w:val="18"/>
              </w:rPr>
              <w:t xml:space="preserve"> – </w:t>
            </w:r>
            <w:r>
              <w:rPr>
                <w:rFonts w:ascii="Arial" w:hAnsi="Arial" w:cs="Arial"/>
                <w:b/>
                <w:bCs/>
                <w:iCs/>
                <w:sz w:val="18"/>
                <w:szCs w:val="18"/>
              </w:rPr>
              <w:t xml:space="preserve"> </w:t>
            </w:r>
            <w:r w:rsidRPr="00581F67">
              <w:rPr>
                <w:rFonts w:ascii="Arial" w:hAnsi="Arial" w:cs="Arial"/>
                <w:b/>
                <w:bCs/>
                <w:iCs/>
                <w:sz w:val="18"/>
                <w:szCs w:val="18"/>
              </w:rPr>
              <w:t>šećer</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9</w:t>
            </w:r>
            <w:r w:rsidRPr="00581F67">
              <w:rPr>
                <w:rFonts w:ascii="Arial" w:hAnsi="Arial" w:cs="Arial"/>
                <w:b/>
                <w:bCs/>
                <w:iCs/>
                <w:sz w:val="18"/>
                <w:szCs w:val="18"/>
              </w:rPr>
              <w:t xml:space="preserve"> – </w:t>
            </w:r>
            <w:r>
              <w:rPr>
                <w:rFonts w:ascii="Arial" w:hAnsi="Arial" w:cs="Arial"/>
                <w:b/>
                <w:bCs/>
                <w:iCs/>
                <w:sz w:val="18"/>
                <w:szCs w:val="18"/>
              </w:rPr>
              <w:t xml:space="preserve"> </w:t>
            </w:r>
            <w:r w:rsidRPr="00581F67">
              <w:rPr>
                <w:rFonts w:ascii="Arial" w:hAnsi="Arial" w:cs="Arial"/>
                <w:b/>
                <w:bCs/>
                <w:iCs/>
                <w:sz w:val="18"/>
                <w:szCs w:val="18"/>
              </w:rPr>
              <w:t>so</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10</w:t>
            </w:r>
            <w:r w:rsidRPr="00581F67">
              <w:rPr>
                <w:rFonts w:ascii="Arial" w:hAnsi="Arial" w:cs="Arial"/>
                <w:b/>
                <w:bCs/>
                <w:iCs/>
                <w:sz w:val="18"/>
                <w:szCs w:val="18"/>
              </w:rPr>
              <w:t xml:space="preserve"> – prerađevine od ulja</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11</w:t>
            </w:r>
            <w:r w:rsidRPr="00581F67">
              <w:rPr>
                <w:rFonts w:ascii="Arial" w:hAnsi="Arial" w:cs="Arial"/>
                <w:b/>
                <w:bCs/>
                <w:iCs/>
                <w:sz w:val="18"/>
                <w:szCs w:val="18"/>
              </w:rPr>
              <w:t xml:space="preserve"> – mleko u prahu</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12</w:t>
            </w:r>
            <w:r w:rsidRPr="00581F67">
              <w:rPr>
                <w:rFonts w:ascii="Arial" w:hAnsi="Arial" w:cs="Arial"/>
                <w:b/>
                <w:bCs/>
                <w:iCs/>
                <w:sz w:val="18"/>
                <w:szCs w:val="18"/>
              </w:rPr>
              <w:t xml:space="preserve"> – začini</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13</w:t>
            </w:r>
            <w:r w:rsidRPr="00581F67">
              <w:rPr>
                <w:rFonts w:ascii="Arial" w:hAnsi="Arial" w:cs="Arial"/>
                <w:b/>
                <w:bCs/>
                <w:iCs/>
                <w:sz w:val="18"/>
                <w:szCs w:val="18"/>
              </w:rPr>
              <w:t xml:space="preserve"> – konditorski proizvodi</w:t>
            </w:r>
          </w:p>
        </w:tc>
      </w:tr>
      <w:tr w:rsidR="00841ADB" w:rsidRPr="00581F67" w:rsidTr="008C442D">
        <w:trPr>
          <w:trHeight w:val="245"/>
        </w:trPr>
        <w:tc>
          <w:tcPr>
            <w:tcW w:w="4968" w:type="dxa"/>
            <w:shd w:val="clear" w:color="auto" w:fill="auto"/>
          </w:tcPr>
          <w:p w:rsidR="00841ADB" w:rsidRPr="00581F67" w:rsidRDefault="00841ADB" w:rsidP="008C442D">
            <w:pPr>
              <w:rPr>
                <w:rFonts w:ascii="Arial" w:hAnsi="Arial" w:cs="Arial"/>
                <w:b/>
                <w:bCs/>
                <w:sz w:val="18"/>
                <w:szCs w:val="18"/>
              </w:rPr>
            </w:pPr>
            <w:r>
              <w:rPr>
                <w:rFonts w:ascii="Arial" w:hAnsi="Arial" w:cs="Arial"/>
                <w:b/>
                <w:bCs/>
                <w:iCs/>
                <w:sz w:val="18"/>
                <w:szCs w:val="18"/>
              </w:rPr>
              <w:t>Partija 14</w:t>
            </w:r>
            <w:r w:rsidRPr="00581F67">
              <w:rPr>
                <w:rFonts w:ascii="Arial" w:hAnsi="Arial" w:cs="Arial"/>
                <w:b/>
                <w:bCs/>
                <w:iCs/>
                <w:sz w:val="18"/>
                <w:szCs w:val="18"/>
              </w:rPr>
              <w:t xml:space="preserve"> – med</w:t>
            </w:r>
          </w:p>
        </w:tc>
      </w:tr>
      <w:tr w:rsidR="00841ADB" w:rsidRPr="00581F67" w:rsidTr="008C442D">
        <w:trPr>
          <w:trHeight w:val="179"/>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15</w:t>
            </w:r>
            <w:r w:rsidRPr="00581F67">
              <w:rPr>
                <w:rFonts w:ascii="Arial" w:hAnsi="Arial" w:cs="Arial"/>
                <w:b/>
                <w:bCs/>
                <w:iCs/>
                <w:sz w:val="18"/>
                <w:szCs w:val="18"/>
              </w:rPr>
              <w:t xml:space="preserve"> – proizvodi od žitarica</w:t>
            </w:r>
          </w:p>
        </w:tc>
      </w:tr>
      <w:tr w:rsidR="00841ADB" w:rsidRPr="00581F67" w:rsidTr="008C442D">
        <w:trPr>
          <w:trHeight w:val="179"/>
        </w:trPr>
        <w:tc>
          <w:tcPr>
            <w:tcW w:w="4968" w:type="dxa"/>
            <w:shd w:val="clear" w:color="auto" w:fill="auto"/>
          </w:tcPr>
          <w:p w:rsidR="00841ADB" w:rsidRPr="00581F67" w:rsidRDefault="00841ADB" w:rsidP="008C442D">
            <w:pPr>
              <w:rPr>
                <w:rFonts w:ascii="Arial" w:hAnsi="Arial" w:cs="Arial"/>
                <w:b/>
                <w:bCs/>
                <w:iCs/>
                <w:sz w:val="18"/>
                <w:szCs w:val="18"/>
              </w:rPr>
            </w:pPr>
            <w:r>
              <w:rPr>
                <w:rFonts w:ascii="Arial" w:hAnsi="Arial" w:cs="Arial"/>
                <w:b/>
                <w:bCs/>
                <w:iCs/>
                <w:sz w:val="18"/>
                <w:szCs w:val="18"/>
              </w:rPr>
              <w:t>Partija 16</w:t>
            </w:r>
            <w:r w:rsidRPr="00581F67">
              <w:rPr>
                <w:rFonts w:ascii="Arial" w:hAnsi="Arial" w:cs="Arial"/>
                <w:b/>
                <w:bCs/>
                <w:iCs/>
                <w:sz w:val="18"/>
                <w:szCs w:val="18"/>
              </w:rPr>
              <w:t xml:space="preserve"> – žitarice</w:t>
            </w:r>
          </w:p>
        </w:tc>
      </w:tr>
      <w:tr w:rsidR="00841ADB" w:rsidRPr="00581F67" w:rsidTr="008C442D">
        <w:trPr>
          <w:trHeight w:val="70"/>
        </w:trPr>
        <w:tc>
          <w:tcPr>
            <w:tcW w:w="4968" w:type="dxa"/>
            <w:tcBorders>
              <w:top w:val="nil"/>
              <w:bottom w:val="single" w:sz="4" w:space="0" w:color="auto"/>
            </w:tcBorders>
            <w:shd w:val="clear" w:color="auto" w:fill="auto"/>
          </w:tcPr>
          <w:p w:rsidR="00841ADB" w:rsidRPr="00581F67" w:rsidRDefault="00841ADB" w:rsidP="008C442D">
            <w:pPr>
              <w:rPr>
                <w:rFonts w:ascii="Arial" w:hAnsi="Arial" w:cs="Arial"/>
                <w:b/>
                <w:bCs/>
                <w:iCs/>
                <w:sz w:val="18"/>
                <w:szCs w:val="18"/>
              </w:rPr>
            </w:pPr>
          </w:p>
          <w:p w:rsidR="00841ADB" w:rsidRPr="00581F67" w:rsidRDefault="00841ADB" w:rsidP="008C442D">
            <w:pPr>
              <w:rPr>
                <w:rFonts w:ascii="Arial" w:hAnsi="Arial" w:cs="Arial"/>
                <w:b/>
                <w:bCs/>
                <w:sz w:val="18"/>
                <w:szCs w:val="18"/>
                <w:lang w:val="es-ES"/>
              </w:rPr>
            </w:pPr>
            <w:r>
              <w:rPr>
                <w:rFonts w:ascii="Arial" w:hAnsi="Arial" w:cs="Arial"/>
                <w:b/>
                <w:bCs/>
                <w:iCs/>
                <w:sz w:val="18"/>
                <w:szCs w:val="18"/>
              </w:rPr>
              <w:t>Partija 17</w:t>
            </w:r>
            <w:r w:rsidRPr="00581F67">
              <w:rPr>
                <w:rFonts w:ascii="Arial" w:hAnsi="Arial" w:cs="Arial"/>
                <w:b/>
                <w:bCs/>
                <w:iCs/>
                <w:sz w:val="18"/>
                <w:szCs w:val="18"/>
              </w:rPr>
              <w:t xml:space="preserve"> – bezalkoholno piće</w:t>
            </w:r>
          </w:p>
        </w:tc>
      </w:tr>
    </w:tbl>
    <w:p w:rsidR="004A6A98" w:rsidRPr="00B87371" w:rsidRDefault="00EB55D5">
      <w:pPr>
        <w:rPr>
          <w:rFonts w:ascii="Arial" w:hAnsi="Arial" w:cs="Arial"/>
          <w:b/>
          <w:bCs/>
          <w:sz w:val="20"/>
          <w:szCs w:val="20"/>
          <w:lang w:val="sr-Latn-CS"/>
        </w:rPr>
      </w:pPr>
      <w:r w:rsidRPr="00B862C1">
        <w:rPr>
          <w:rFonts w:ascii="Arial" w:hAnsi="Arial" w:cs="Arial"/>
          <w:b/>
          <w:bCs/>
          <w:sz w:val="20"/>
          <w:szCs w:val="20"/>
          <w:lang w:val="sr-Latn-CS"/>
        </w:rPr>
        <w:t xml:space="preserve">        </w:t>
      </w: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Default="000A0FA6">
      <w:pPr>
        <w:rPr>
          <w:rFonts w:cs="TimesNewRomanPSMT"/>
          <w:i/>
          <w:iCs/>
          <w:sz w:val="22"/>
          <w:szCs w:val="22"/>
        </w:rPr>
      </w:pPr>
    </w:p>
    <w:p w:rsidR="00181EEE" w:rsidRPr="00306995" w:rsidRDefault="00181EEE">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Default="006E5A71" w:rsidP="006E5A71">
      <w:pPr>
        <w:jc w:val="center"/>
        <w:rPr>
          <w:rFonts w:ascii="Arial" w:hAnsi="Arial" w:cs="Arial"/>
          <w:b/>
          <w:bCs/>
          <w:iCs/>
          <w:color w:val="auto"/>
        </w:rPr>
      </w:pPr>
    </w:p>
    <w:p w:rsidR="00181EEE" w:rsidRPr="005817E5" w:rsidRDefault="00181EEE"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181EEE">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181EEE">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4577D1" w:rsidRDefault="004577D1" w:rsidP="00983497">
      <w:pPr>
        <w:rPr>
          <w:rFonts w:ascii="Arial" w:hAnsi="Arial" w:cs="Arial"/>
          <w:b/>
          <w:bCs/>
          <w:iCs/>
          <w:sz w:val="22"/>
          <w:szCs w:val="22"/>
        </w:rPr>
      </w:pPr>
    </w:p>
    <w:p w:rsidR="004577D1" w:rsidRDefault="004577D1" w:rsidP="00E2348D">
      <w:pPr>
        <w:jc w:val="center"/>
        <w:rPr>
          <w:rFonts w:ascii="Arial" w:hAnsi="Arial" w:cs="Arial"/>
          <w:b/>
          <w:bCs/>
          <w:iCs/>
          <w:sz w:val="22"/>
          <w:szCs w:val="22"/>
        </w:rPr>
      </w:pPr>
      <w:r>
        <w:rPr>
          <w:rFonts w:ascii="Arial" w:hAnsi="Arial" w:cs="Arial"/>
          <w:b/>
          <w:bCs/>
          <w:iCs/>
          <w:sz w:val="22"/>
          <w:szCs w:val="22"/>
        </w:rPr>
        <w:lastRenderedPageBreak/>
        <w:t>TEHNIČKE KARAKTERISTIKE - SPECIFIKACIJA</w:t>
      </w:r>
    </w:p>
    <w:p w:rsidR="006E5A71" w:rsidRPr="00122727" w:rsidRDefault="006E5A71" w:rsidP="004577D1">
      <w:pPr>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6E5A71" w:rsidRPr="00122727" w:rsidRDefault="00C37B35" w:rsidP="004577D1">
      <w:pPr>
        <w:rPr>
          <w:rFonts w:ascii="Arial" w:hAnsi="Arial" w:cs="Arial"/>
          <w:b/>
          <w:sz w:val="18"/>
          <w:szCs w:val="18"/>
        </w:rPr>
      </w:pPr>
      <w:r>
        <w:rPr>
          <w:rFonts w:ascii="Arial" w:hAnsi="Arial" w:cs="Arial"/>
          <w:b/>
          <w:sz w:val="18"/>
          <w:szCs w:val="18"/>
        </w:rPr>
        <w:t>Partija broj 1</w:t>
      </w:r>
      <w:r w:rsidR="004577D1" w:rsidRPr="00122727">
        <w:rPr>
          <w:rFonts w:ascii="Arial" w:hAnsi="Arial" w:cs="Arial"/>
          <w:b/>
          <w:sz w:val="18"/>
          <w:szCs w:val="18"/>
        </w:rPr>
        <w:t xml:space="preserve"> – </w:t>
      </w:r>
      <w:proofErr w:type="gramStart"/>
      <w:r w:rsidR="004577D1" w:rsidRPr="00122727">
        <w:rPr>
          <w:rFonts w:ascii="Arial" w:hAnsi="Arial" w:cs="Arial"/>
          <w:b/>
          <w:sz w:val="18"/>
          <w:szCs w:val="18"/>
        </w:rPr>
        <w:t>SMRZNUTA  RIBA</w:t>
      </w:r>
      <w:proofErr w:type="gramEnd"/>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4577D1">
            <w:pPr>
              <w:jc w:val="center"/>
              <w:rPr>
                <w:rFonts w:ascii="Arial" w:hAnsi="Arial" w:cs="Arial"/>
                <w:b/>
                <w:sz w:val="18"/>
                <w:szCs w:val="18"/>
                <w:lang w:val="de-DE"/>
              </w:rPr>
            </w:pPr>
            <w:r w:rsidRPr="00122727">
              <w:rPr>
                <w:rFonts w:ascii="Arial" w:hAnsi="Arial" w:cs="Arial"/>
                <w:b/>
                <w:sz w:val="18"/>
                <w:szCs w:val="18"/>
                <w:lang w:val="de-DE"/>
              </w:rPr>
              <w:t>Riba oslić – komad smrznuti</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F4206B" w:rsidP="004577D1">
            <w:pPr>
              <w:rPr>
                <w:rFonts w:ascii="Arial" w:hAnsi="Arial" w:cs="Arial"/>
                <w:b/>
                <w:sz w:val="18"/>
                <w:szCs w:val="18"/>
              </w:rPr>
            </w:pPr>
            <w:r w:rsidRPr="00122727">
              <w:rPr>
                <w:rFonts w:ascii="Arial" w:hAnsi="Arial" w:cs="Arial"/>
                <w:b/>
                <w:sz w:val="18"/>
                <w:szCs w:val="18"/>
              </w:rPr>
              <w:t xml:space="preserve">      </w:t>
            </w:r>
            <w:r w:rsidR="00C331CE">
              <w:rPr>
                <w:rFonts w:ascii="Arial" w:hAnsi="Arial" w:cs="Arial"/>
                <w:b/>
                <w:sz w:val="18"/>
                <w:szCs w:val="18"/>
              </w:rPr>
              <w:t>1320</w:t>
            </w:r>
          </w:p>
        </w:tc>
      </w:tr>
    </w:tbl>
    <w:p w:rsidR="006E5A71" w:rsidRPr="00122727" w:rsidRDefault="006E5A71" w:rsidP="004577D1">
      <w:pPr>
        <w:jc w:val="both"/>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6E5A71" w:rsidRPr="00122727" w:rsidRDefault="00C37B35" w:rsidP="004577D1">
      <w:pPr>
        <w:rPr>
          <w:rFonts w:ascii="Arial" w:hAnsi="Arial" w:cs="Arial"/>
          <w:b/>
          <w:bCs/>
          <w:iCs/>
          <w:sz w:val="18"/>
          <w:szCs w:val="18"/>
        </w:rPr>
      </w:pPr>
      <w:r>
        <w:rPr>
          <w:rFonts w:ascii="Arial" w:hAnsi="Arial" w:cs="Arial"/>
          <w:b/>
          <w:sz w:val="18"/>
          <w:szCs w:val="18"/>
        </w:rPr>
        <w:t>Partija broj 2</w:t>
      </w:r>
      <w:r w:rsidR="004577D1" w:rsidRPr="00122727">
        <w:rPr>
          <w:rFonts w:ascii="Arial" w:hAnsi="Arial" w:cs="Arial"/>
          <w:b/>
          <w:sz w:val="18"/>
          <w:szCs w:val="18"/>
        </w:rPr>
        <w:t xml:space="preserve"> – PROIZVODI OD RIBE</w:t>
      </w:r>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374249">
            <w:pPr>
              <w:rPr>
                <w:rFonts w:ascii="Arial" w:hAnsi="Arial" w:cs="Arial"/>
                <w:b/>
                <w:sz w:val="18"/>
                <w:szCs w:val="18"/>
                <w:lang w:val="de-DE"/>
              </w:rPr>
            </w:pPr>
            <w:r w:rsidRPr="00122727">
              <w:rPr>
                <w:rFonts w:ascii="Arial" w:hAnsi="Arial" w:cs="Arial"/>
                <w:b/>
                <w:sz w:val="18"/>
                <w:szCs w:val="18"/>
                <w:lang w:val="de-DE"/>
              </w:rPr>
              <w:t>Riba u konzervi</w:t>
            </w:r>
            <w:r w:rsidR="00A83F69">
              <w:rPr>
                <w:rFonts w:ascii="Arial" w:hAnsi="Arial" w:cs="Arial"/>
                <w:b/>
                <w:sz w:val="18"/>
                <w:szCs w:val="18"/>
                <w:lang w:val="de-DE"/>
              </w:rPr>
              <w:t xml:space="preserve"> </w:t>
            </w:r>
            <w:r w:rsidRPr="00122727">
              <w:rPr>
                <w:rFonts w:ascii="Arial" w:hAnsi="Arial" w:cs="Arial"/>
                <w:b/>
                <w:sz w:val="18"/>
                <w:szCs w:val="18"/>
                <w:lang w:val="de-DE"/>
              </w:rPr>
              <w:t>125 gr</w:t>
            </w:r>
          </w:p>
          <w:p w:rsidR="004577D1" w:rsidRPr="00122727" w:rsidRDefault="004577D1" w:rsidP="00374249">
            <w:pPr>
              <w:rPr>
                <w:rFonts w:ascii="Arial" w:hAnsi="Arial" w:cs="Arial"/>
                <w:b/>
                <w:sz w:val="18"/>
                <w:szCs w:val="18"/>
                <w:lang w:val="de-DE"/>
              </w:rPr>
            </w:pPr>
            <w:r w:rsidRPr="00122727">
              <w:rPr>
                <w:rFonts w:ascii="Arial" w:hAnsi="Arial" w:cs="Arial"/>
                <w:b/>
                <w:sz w:val="18"/>
                <w:szCs w:val="18"/>
                <w:lang w:val="de-DE"/>
              </w:rPr>
              <w:t>sardina</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sz w:val="18"/>
                <w:szCs w:val="18"/>
              </w:rPr>
            </w:pPr>
            <w:r w:rsidRPr="00122727">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C331CE" w:rsidP="004577D1">
            <w:pPr>
              <w:jc w:val="center"/>
              <w:rPr>
                <w:rFonts w:ascii="Arial" w:hAnsi="Arial" w:cs="Arial"/>
                <w:b/>
                <w:sz w:val="18"/>
                <w:szCs w:val="18"/>
              </w:rPr>
            </w:pPr>
            <w:r>
              <w:rPr>
                <w:rFonts w:ascii="Arial" w:hAnsi="Arial" w:cs="Arial"/>
                <w:b/>
                <w:sz w:val="18"/>
                <w:szCs w:val="18"/>
              </w:rPr>
              <w:t>2625</w:t>
            </w:r>
          </w:p>
        </w:tc>
      </w:tr>
    </w:tbl>
    <w:p w:rsidR="004577D1" w:rsidRPr="00122727" w:rsidRDefault="004577D1" w:rsidP="004577D1">
      <w:pPr>
        <w:rPr>
          <w:rFonts w:ascii="Arial" w:hAnsi="Arial" w:cs="Arial"/>
          <w:b/>
          <w:bCs/>
          <w:iCs/>
          <w:sz w:val="18"/>
          <w:szCs w:val="18"/>
        </w:rPr>
      </w:pPr>
    </w:p>
    <w:p w:rsidR="004577D1" w:rsidRPr="00122727" w:rsidRDefault="00C37B35" w:rsidP="004577D1">
      <w:pPr>
        <w:rPr>
          <w:rFonts w:ascii="Arial" w:hAnsi="Arial" w:cs="Arial"/>
          <w:b/>
          <w:sz w:val="18"/>
          <w:szCs w:val="18"/>
        </w:rPr>
      </w:pPr>
      <w:r>
        <w:rPr>
          <w:rFonts w:ascii="Arial" w:hAnsi="Arial" w:cs="Arial"/>
          <w:b/>
          <w:sz w:val="18"/>
          <w:szCs w:val="18"/>
        </w:rPr>
        <w:t>Partija broj 3</w:t>
      </w:r>
      <w:r w:rsidR="004577D1" w:rsidRPr="00122727">
        <w:rPr>
          <w:rFonts w:ascii="Arial" w:hAnsi="Arial" w:cs="Arial"/>
          <w:b/>
          <w:sz w:val="18"/>
          <w:szCs w:val="18"/>
        </w:rPr>
        <w:t xml:space="preserve"> – KONZERVIRANO POVRĆE</w:t>
      </w:r>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Boranija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A83F69" w:rsidP="004577D1">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C331CE" w:rsidP="004577D1">
            <w:pPr>
              <w:jc w:val="center"/>
              <w:rPr>
                <w:rFonts w:ascii="Arial" w:hAnsi="Arial" w:cs="Arial"/>
                <w:b/>
                <w:sz w:val="18"/>
                <w:szCs w:val="18"/>
              </w:rPr>
            </w:pPr>
            <w:r>
              <w:rPr>
                <w:rFonts w:ascii="Arial" w:hAnsi="Arial" w:cs="Arial"/>
                <w:b/>
                <w:sz w:val="18"/>
                <w:szCs w:val="18"/>
              </w:rPr>
              <w:t>880</w:t>
            </w:r>
          </w:p>
        </w:tc>
      </w:tr>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Cvekla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A83F69" w:rsidP="004577D1">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C331CE" w:rsidP="004577D1">
            <w:pPr>
              <w:jc w:val="center"/>
              <w:rPr>
                <w:rFonts w:ascii="Arial" w:hAnsi="Arial" w:cs="Arial"/>
                <w:b/>
                <w:sz w:val="18"/>
                <w:szCs w:val="18"/>
              </w:rPr>
            </w:pPr>
            <w:r>
              <w:rPr>
                <w:rFonts w:ascii="Arial" w:hAnsi="Arial" w:cs="Arial"/>
                <w:b/>
                <w:sz w:val="18"/>
                <w:szCs w:val="18"/>
              </w:rPr>
              <w:t>40</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Đuveč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350</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Grašak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1030</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Krastavac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95</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Maslinke 720 gr</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5</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Paprika barena fileti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150</w:t>
            </w:r>
          </w:p>
        </w:tc>
      </w:tr>
      <w:tr w:rsidR="00A83F6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4577D1">
            <w:pPr>
              <w:jc w:val="cente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374249">
            <w:pPr>
              <w:jc w:val="center"/>
              <w:rPr>
                <w:rFonts w:ascii="Arial" w:hAnsi="Arial" w:cs="Arial"/>
                <w:b/>
                <w:sz w:val="18"/>
                <w:szCs w:val="18"/>
                <w:lang w:val="de-DE"/>
              </w:rPr>
            </w:pPr>
            <w:r w:rsidRPr="00122727">
              <w:rPr>
                <w:rFonts w:ascii="Arial" w:hAnsi="Arial" w:cs="Arial"/>
                <w:b/>
                <w:sz w:val="18"/>
                <w:szCs w:val="18"/>
                <w:lang w:val="de-DE"/>
              </w:rPr>
              <w:t>Paradajz pire konz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A83F69" w:rsidP="00B800F7">
            <w:pPr>
              <w:rPr>
                <w:rFonts w:ascii="Arial" w:hAnsi="Arial" w:cs="Arial"/>
                <w:sz w:val="18"/>
                <w:szCs w:val="18"/>
              </w:rPr>
            </w:pPr>
            <w:r>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A83F69" w:rsidRPr="00122727" w:rsidRDefault="00C331CE" w:rsidP="004577D1">
            <w:pPr>
              <w:jc w:val="center"/>
              <w:rPr>
                <w:rFonts w:ascii="Arial" w:hAnsi="Arial" w:cs="Arial"/>
                <w:b/>
                <w:sz w:val="18"/>
                <w:szCs w:val="18"/>
              </w:rPr>
            </w:pPr>
            <w:r>
              <w:rPr>
                <w:rFonts w:ascii="Arial" w:hAnsi="Arial" w:cs="Arial"/>
                <w:b/>
                <w:sz w:val="18"/>
                <w:szCs w:val="18"/>
              </w:rPr>
              <w:t>240</w:t>
            </w:r>
          </w:p>
        </w:tc>
      </w:tr>
    </w:tbl>
    <w:p w:rsidR="006E5A71" w:rsidRPr="00122727" w:rsidRDefault="006E5A71" w:rsidP="00E2348D">
      <w:pPr>
        <w:jc w:val="center"/>
        <w:rPr>
          <w:rFonts w:ascii="Arial" w:hAnsi="Arial" w:cs="Arial"/>
          <w:b/>
          <w:bCs/>
          <w:iCs/>
          <w:sz w:val="18"/>
          <w:szCs w:val="18"/>
        </w:rPr>
      </w:pPr>
    </w:p>
    <w:p w:rsidR="004577D1" w:rsidRPr="00122727" w:rsidRDefault="00C37B35" w:rsidP="004577D1">
      <w:pPr>
        <w:rPr>
          <w:rFonts w:ascii="Arial" w:hAnsi="Arial" w:cs="Arial"/>
          <w:b/>
          <w:sz w:val="18"/>
          <w:szCs w:val="18"/>
        </w:rPr>
      </w:pPr>
      <w:r>
        <w:rPr>
          <w:rFonts w:ascii="Arial" w:hAnsi="Arial" w:cs="Arial"/>
          <w:b/>
          <w:sz w:val="18"/>
          <w:szCs w:val="18"/>
        </w:rPr>
        <w:t>Partija broj 4</w:t>
      </w:r>
      <w:r w:rsidR="004577D1" w:rsidRPr="00122727">
        <w:rPr>
          <w:rFonts w:ascii="Arial" w:hAnsi="Arial" w:cs="Arial"/>
          <w:b/>
          <w:sz w:val="18"/>
          <w:szCs w:val="18"/>
        </w:rPr>
        <w:t xml:space="preserve"> – SMRZNUTO POVRĆE</w:t>
      </w:r>
    </w:p>
    <w:tbl>
      <w:tblPr>
        <w:tblW w:w="0" w:type="auto"/>
        <w:tblInd w:w="-252" w:type="dxa"/>
        <w:tblLayout w:type="fixed"/>
        <w:tblLook w:val="01E0"/>
      </w:tblPr>
      <w:tblGrid>
        <w:gridCol w:w="540"/>
        <w:gridCol w:w="2880"/>
        <w:gridCol w:w="1260"/>
        <w:gridCol w:w="612"/>
        <w:gridCol w:w="18"/>
      </w:tblGrid>
      <w:tr w:rsidR="00374249" w:rsidRPr="00122727" w:rsidTr="00374249">
        <w:trPr>
          <w:trHeight w:val="234"/>
        </w:trPr>
        <w:tc>
          <w:tcPr>
            <w:tcW w:w="54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4577D1">
            <w:pPr>
              <w:jc w:val="center"/>
              <w:rPr>
                <w:rFonts w:ascii="Arial" w:hAnsi="Arial" w:cs="Arial"/>
                <w:bCs/>
                <w:sz w:val="18"/>
                <w:szCs w:val="18"/>
              </w:rPr>
            </w:pPr>
            <w:r w:rsidRPr="00122727">
              <w:rPr>
                <w:rFonts w:ascii="Arial" w:hAnsi="Arial" w:cs="Arial"/>
                <w:bCs/>
                <w:sz w:val="18"/>
                <w:szCs w:val="18"/>
              </w:rPr>
              <w:t>1.</w:t>
            </w:r>
          </w:p>
        </w:tc>
        <w:tc>
          <w:tcPr>
            <w:tcW w:w="2880" w:type="dxa"/>
            <w:tcBorders>
              <w:top w:val="single" w:sz="4" w:space="0" w:color="auto"/>
              <w:left w:val="single" w:sz="4" w:space="0" w:color="auto"/>
              <w:bottom w:val="single" w:sz="4" w:space="0" w:color="auto"/>
              <w:right w:val="single" w:sz="4" w:space="0" w:color="auto"/>
            </w:tcBorders>
            <w:vAlign w:val="center"/>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Mešano povrće smrznuto</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18</w:t>
            </w:r>
          </w:p>
        </w:tc>
      </w:tr>
      <w:tr w:rsidR="00374249" w:rsidRPr="00122727" w:rsidTr="00374249">
        <w:trPr>
          <w:gridAfter w:val="1"/>
          <w:wAfter w:w="18" w:type="dxa"/>
          <w:trHeight w:val="234"/>
        </w:trPr>
        <w:tc>
          <w:tcPr>
            <w:tcW w:w="54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4577D1">
            <w:pPr>
              <w:jc w:val="center"/>
              <w:rPr>
                <w:rFonts w:ascii="Arial" w:hAnsi="Arial" w:cs="Arial"/>
                <w:bCs/>
                <w:sz w:val="18"/>
                <w:szCs w:val="18"/>
              </w:rPr>
            </w:pPr>
            <w:r w:rsidRPr="00122727">
              <w:rPr>
                <w:rFonts w:ascii="Arial" w:hAnsi="Arial" w:cs="Arial"/>
                <w:bCs/>
                <w:sz w:val="18"/>
                <w:szCs w:val="18"/>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Pomfrit smrznut 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12"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18</w:t>
            </w:r>
          </w:p>
        </w:tc>
      </w:tr>
    </w:tbl>
    <w:p w:rsidR="006E5A71" w:rsidRPr="00122727" w:rsidRDefault="006E5A71" w:rsidP="004577D1">
      <w:pPr>
        <w:jc w:val="both"/>
        <w:rPr>
          <w:rFonts w:ascii="Arial" w:hAnsi="Arial" w:cs="Arial"/>
          <w:b/>
          <w:bCs/>
          <w:iCs/>
          <w:sz w:val="18"/>
          <w:szCs w:val="18"/>
        </w:rPr>
      </w:pPr>
    </w:p>
    <w:p w:rsidR="00374249" w:rsidRPr="00122727" w:rsidRDefault="00C37B35" w:rsidP="004577D1">
      <w:pPr>
        <w:jc w:val="both"/>
        <w:rPr>
          <w:rFonts w:ascii="Arial" w:hAnsi="Arial" w:cs="Arial"/>
          <w:b/>
          <w:sz w:val="18"/>
          <w:szCs w:val="18"/>
        </w:rPr>
      </w:pPr>
      <w:r>
        <w:rPr>
          <w:rFonts w:ascii="Arial" w:hAnsi="Arial" w:cs="Arial"/>
          <w:b/>
          <w:sz w:val="18"/>
          <w:szCs w:val="18"/>
        </w:rPr>
        <w:t>Partija broj 5</w:t>
      </w:r>
      <w:r w:rsidR="00374249" w:rsidRPr="00122727">
        <w:rPr>
          <w:rFonts w:ascii="Arial" w:hAnsi="Arial" w:cs="Arial"/>
          <w:b/>
          <w:sz w:val="18"/>
          <w:szCs w:val="18"/>
        </w:rPr>
        <w:t xml:space="preserve"> – KONZERVIRANO VOĆE</w:t>
      </w:r>
    </w:p>
    <w:tbl>
      <w:tblPr>
        <w:tblW w:w="0" w:type="auto"/>
        <w:tblInd w:w="-252" w:type="dxa"/>
        <w:tblLayout w:type="fixed"/>
        <w:tblLook w:val="01E0"/>
      </w:tblPr>
      <w:tblGrid>
        <w:gridCol w:w="533"/>
        <w:gridCol w:w="2887"/>
        <w:gridCol w:w="1260"/>
        <w:gridCol w:w="630"/>
      </w:tblGrid>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Kompot breskva konz. 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02973">
            <w:pPr>
              <w:jc w:val="center"/>
              <w:rPr>
                <w:rFonts w:ascii="Arial" w:hAnsi="Arial" w:cs="Arial"/>
                <w:sz w:val="18"/>
                <w:szCs w:val="18"/>
              </w:rPr>
            </w:pPr>
            <w:r>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10</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Kompot šljiva konz. 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02973">
            <w:pPr>
              <w:jc w:val="center"/>
              <w:rPr>
                <w:rFonts w:ascii="Arial" w:hAnsi="Arial" w:cs="Arial"/>
                <w:sz w:val="18"/>
                <w:szCs w:val="18"/>
              </w:rPr>
            </w:pPr>
            <w:r>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90</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Marmelada mešana 3/1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02973">
            <w:pPr>
              <w:jc w:val="center"/>
              <w:rPr>
                <w:rFonts w:ascii="Arial" w:hAnsi="Arial" w:cs="Arial"/>
                <w:sz w:val="18"/>
                <w:szCs w:val="18"/>
              </w:rPr>
            </w:pPr>
            <w:r>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2B5052" w:rsidP="002B5052">
            <w:pPr>
              <w:rPr>
                <w:rFonts w:ascii="Arial" w:hAnsi="Arial" w:cs="Arial"/>
                <w:b/>
                <w:sz w:val="18"/>
                <w:szCs w:val="18"/>
              </w:rPr>
            </w:pPr>
            <w:r>
              <w:rPr>
                <w:rFonts w:ascii="Arial" w:hAnsi="Arial" w:cs="Arial"/>
                <w:b/>
                <w:sz w:val="18"/>
                <w:szCs w:val="18"/>
              </w:rPr>
              <w:t xml:space="preserve"> </w:t>
            </w:r>
            <w:r w:rsidR="00C331CE">
              <w:rPr>
                <w:rFonts w:ascii="Arial" w:hAnsi="Arial" w:cs="Arial"/>
                <w:b/>
                <w:sz w:val="18"/>
                <w:szCs w:val="18"/>
              </w:rPr>
              <w:t>220</w:t>
            </w:r>
          </w:p>
        </w:tc>
      </w:tr>
    </w:tbl>
    <w:p w:rsidR="00374249" w:rsidRPr="00122727" w:rsidRDefault="00374249" w:rsidP="004577D1">
      <w:pPr>
        <w:jc w:val="both"/>
        <w:rPr>
          <w:rFonts w:ascii="Arial" w:hAnsi="Arial" w:cs="Arial"/>
          <w:b/>
          <w:bCs/>
          <w:iCs/>
          <w:sz w:val="18"/>
          <w:szCs w:val="18"/>
        </w:rPr>
      </w:pPr>
    </w:p>
    <w:p w:rsidR="00374249" w:rsidRPr="00122727" w:rsidRDefault="00C37B35" w:rsidP="00374249">
      <w:pPr>
        <w:rPr>
          <w:rFonts w:ascii="Arial" w:hAnsi="Arial" w:cs="Arial"/>
          <w:b/>
          <w:sz w:val="18"/>
          <w:szCs w:val="18"/>
        </w:rPr>
      </w:pPr>
      <w:r>
        <w:rPr>
          <w:rFonts w:ascii="Arial" w:hAnsi="Arial" w:cs="Arial"/>
          <w:b/>
          <w:sz w:val="18"/>
          <w:szCs w:val="18"/>
        </w:rPr>
        <w:t>Partija broj 6</w:t>
      </w:r>
      <w:r w:rsidR="00374249" w:rsidRPr="00122727">
        <w:rPr>
          <w:rFonts w:ascii="Arial" w:hAnsi="Arial" w:cs="Arial"/>
          <w:b/>
          <w:sz w:val="18"/>
          <w:szCs w:val="18"/>
        </w:rPr>
        <w:t xml:space="preserve"> – SMRZNUTO VOĆE</w:t>
      </w:r>
    </w:p>
    <w:tbl>
      <w:tblPr>
        <w:tblW w:w="0" w:type="auto"/>
        <w:tblInd w:w="-252" w:type="dxa"/>
        <w:tblLayout w:type="fixed"/>
        <w:tblLook w:val="01E0"/>
      </w:tblPr>
      <w:tblGrid>
        <w:gridCol w:w="533"/>
        <w:gridCol w:w="2887"/>
        <w:gridCol w:w="1260"/>
        <w:gridCol w:w="630"/>
      </w:tblGrid>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374249">
            <w:pPr>
              <w:rPr>
                <w:rFonts w:ascii="Arial" w:hAnsi="Arial" w:cs="Arial"/>
                <w:b/>
                <w:sz w:val="18"/>
                <w:szCs w:val="18"/>
                <w:lang w:val="de-DE"/>
              </w:rPr>
            </w:pPr>
            <w:r w:rsidRPr="00122727">
              <w:rPr>
                <w:rFonts w:ascii="Arial" w:hAnsi="Arial" w:cs="Arial"/>
                <w:b/>
                <w:sz w:val="18"/>
                <w:szCs w:val="18"/>
                <w:lang w:val="de-DE"/>
              </w:rPr>
              <w:t>Višnja smrznuta 300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1.8</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Voće smrznuto mix 300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C331CE" w:rsidP="00202973">
            <w:pPr>
              <w:jc w:val="center"/>
              <w:rPr>
                <w:rFonts w:ascii="Arial" w:hAnsi="Arial" w:cs="Arial"/>
                <w:b/>
                <w:sz w:val="18"/>
                <w:szCs w:val="18"/>
              </w:rPr>
            </w:pPr>
            <w:r>
              <w:rPr>
                <w:rFonts w:ascii="Arial" w:hAnsi="Arial" w:cs="Arial"/>
                <w:b/>
                <w:sz w:val="18"/>
                <w:szCs w:val="18"/>
              </w:rPr>
              <w:t>2.7</w:t>
            </w:r>
          </w:p>
        </w:tc>
      </w:tr>
    </w:tbl>
    <w:p w:rsidR="004A6A98" w:rsidRPr="00122727" w:rsidRDefault="004A6A98" w:rsidP="00374249">
      <w:pPr>
        <w:jc w:val="both"/>
        <w:rPr>
          <w:rFonts w:ascii="Arial" w:hAnsi="Arial" w:cs="Arial"/>
          <w:b/>
          <w:bCs/>
          <w:iCs/>
          <w:sz w:val="18"/>
          <w:szCs w:val="18"/>
        </w:rPr>
      </w:pPr>
    </w:p>
    <w:p w:rsidR="00AA42A2" w:rsidRPr="00122727" w:rsidRDefault="00C37B35" w:rsidP="00AA42A2">
      <w:pPr>
        <w:rPr>
          <w:rFonts w:ascii="Arial" w:hAnsi="Arial" w:cs="Arial"/>
          <w:b/>
          <w:sz w:val="18"/>
          <w:szCs w:val="18"/>
        </w:rPr>
      </w:pPr>
      <w:r>
        <w:rPr>
          <w:rFonts w:ascii="Arial" w:hAnsi="Arial" w:cs="Arial"/>
          <w:b/>
          <w:sz w:val="18"/>
          <w:szCs w:val="18"/>
        </w:rPr>
        <w:t>Partija broj 7</w:t>
      </w:r>
      <w:r w:rsidR="00AA42A2" w:rsidRPr="00122727">
        <w:rPr>
          <w:rFonts w:ascii="Arial" w:hAnsi="Arial" w:cs="Arial"/>
          <w:b/>
          <w:sz w:val="18"/>
          <w:szCs w:val="18"/>
        </w:rPr>
        <w:t xml:space="preserve"> – ČAJEVI</w:t>
      </w:r>
    </w:p>
    <w:tbl>
      <w:tblPr>
        <w:tblW w:w="0" w:type="auto"/>
        <w:tblInd w:w="-252" w:type="dxa"/>
        <w:tblLayout w:type="fixed"/>
        <w:tblLook w:val="01E0"/>
      </w:tblPr>
      <w:tblGrid>
        <w:gridCol w:w="533"/>
        <w:gridCol w:w="2887"/>
        <w:gridCol w:w="1260"/>
        <w:gridCol w:w="630"/>
      </w:tblGrid>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hibiskus filter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C331CE" w:rsidP="00202973">
            <w:pPr>
              <w:jc w:val="center"/>
              <w:rPr>
                <w:rFonts w:ascii="Arial" w:hAnsi="Arial" w:cs="Arial"/>
                <w:b/>
                <w:sz w:val="18"/>
                <w:szCs w:val="18"/>
              </w:rPr>
            </w:pPr>
            <w:r>
              <w:rPr>
                <w:rFonts w:ascii="Arial" w:hAnsi="Arial" w:cs="Arial"/>
                <w:b/>
                <w:sz w:val="18"/>
                <w:szCs w:val="18"/>
              </w:rPr>
              <w:t>45</w:t>
            </w:r>
          </w:p>
        </w:tc>
      </w:tr>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kamilica filter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C331CE" w:rsidP="00202973">
            <w:pPr>
              <w:jc w:val="center"/>
              <w:rPr>
                <w:rFonts w:ascii="Arial" w:hAnsi="Arial" w:cs="Arial"/>
                <w:b/>
                <w:sz w:val="18"/>
                <w:szCs w:val="18"/>
              </w:rPr>
            </w:pPr>
            <w:r>
              <w:rPr>
                <w:rFonts w:ascii="Arial" w:hAnsi="Arial" w:cs="Arial"/>
                <w:b/>
                <w:sz w:val="18"/>
                <w:szCs w:val="18"/>
              </w:rPr>
              <w:t>36</w:t>
            </w:r>
          </w:p>
        </w:tc>
      </w:tr>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nana filter</w:t>
            </w:r>
          </w:p>
          <w:p w:rsidR="00AA42A2" w:rsidRPr="00122727" w:rsidRDefault="00AA42A2" w:rsidP="00202973">
            <w:pPr>
              <w:rPr>
                <w:rFonts w:ascii="Arial" w:hAnsi="Arial" w:cs="Arial"/>
                <w:b/>
                <w:sz w:val="18"/>
                <w:szCs w:val="18"/>
                <w:lang w:val="de-DE"/>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C331CE" w:rsidP="00202973">
            <w:pPr>
              <w:jc w:val="center"/>
              <w:rPr>
                <w:rFonts w:ascii="Arial" w:hAnsi="Arial" w:cs="Arial"/>
                <w:b/>
                <w:sz w:val="18"/>
                <w:szCs w:val="18"/>
              </w:rPr>
            </w:pPr>
            <w:r>
              <w:rPr>
                <w:rFonts w:ascii="Arial" w:hAnsi="Arial" w:cs="Arial"/>
                <w:b/>
                <w:sz w:val="18"/>
                <w:szCs w:val="18"/>
              </w:rPr>
              <w:t>400</w:t>
            </w:r>
          </w:p>
        </w:tc>
      </w:tr>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nana 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C331CE" w:rsidP="00202973">
            <w:pPr>
              <w:jc w:val="center"/>
              <w:rPr>
                <w:rFonts w:ascii="Arial" w:hAnsi="Arial" w:cs="Arial"/>
                <w:b/>
                <w:sz w:val="18"/>
                <w:szCs w:val="18"/>
              </w:rPr>
            </w:pPr>
            <w:r>
              <w:rPr>
                <w:rFonts w:ascii="Arial" w:hAnsi="Arial" w:cs="Arial"/>
                <w:b/>
                <w:sz w:val="18"/>
                <w:szCs w:val="18"/>
              </w:rPr>
              <w:t>270</w:t>
            </w:r>
          </w:p>
        </w:tc>
      </w:tr>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 xml:space="preserve">5. </w:t>
            </w:r>
          </w:p>
        </w:tc>
        <w:tc>
          <w:tcPr>
            <w:tcW w:w="2887" w:type="dxa"/>
            <w:tcBorders>
              <w:top w:val="single" w:sz="4" w:space="0" w:color="auto"/>
              <w:left w:val="single" w:sz="4" w:space="0" w:color="auto"/>
              <w:bottom w:val="single" w:sz="4" w:space="0" w:color="auto"/>
              <w:right w:val="single" w:sz="4" w:space="0" w:color="auto"/>
            </w:tcBorders>
          </w:tcPr>
          <w:p w:rsidR="00AA42A2" w:rsidRPr="00122727" w:rsidRDefault="00AA42A2" w:rsidP="00F4206B">
            <w:pPr>
              <w:rPr>
                <w:rFonts w:ascii="Arial" w:hAnsi="Arial" w:cs="Arial"/>
                <w:b/>
                <w:sz w:val="18"/>
                <w:szCs w:val="18"/>
                <w:lang w:val="de-DE"/>
              </w:rPr>
            </w:pPr>
            <w:r w:rsidRPr="00122727">
              <w:rPr>
                <w:rFonts w:ascii="Arial" w:hAnsi="Arial" w:cs="Arial"/>
                <w:b/>
                <w:sz w:val="18"/>
                <w:szCs w:val="18"/>
                <w:lang w:val="de-DE"/>
              </w:rPr>
              <w:t>Ćaj šipak 1/1</w:t>
            </w:r>
          </w:p>
          <w:p w:rsidR="00AA42A2" w:rsidRPr="00122727" w:rsidRDefault="00AA42A2" w:rsidP="00F4206B">
            <w:pPr>
              <w:rPr>
                <w:rFonts w:ascii="Arial" w:hAnsi="Arial" w:cs="Arial"/>
                <w:b/>
                <w:sz w:val="18"/>
                <w:szCs w:val="18"/>
                <w:lang w:val="de-DE"/>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C331CE" w:rsidP="00202973">
            <w:pPr>
              <w:jc w:val="center"/>
              <w:rPr>
                <w:rFonts w:ascii="Arial" w:hAnsi="Arial" w:cs="Arial"/>
                <w:b/>
                <w:sz w:val="18"/>
                <w:szCs w:val="18"/>
              </w:rPr>
            </w:pPr>
            <w:r>
              <w:rPr>
                <w:rFonts w:ascii="Arial" w:hAnsi="Arial" w:cs="Arial"/>
                <w:b/>
                <w:sz w:val="18"/>
                <w:szCs w:val="18"/>
              </w:rPr>
              <w:t>55</w:t>
            </w:r>
          </w:p>
        </w:tc>
      </w:tr>
      <w:tr w:rsidR="00AA42A2" w:rsidRPr="00122727" w:rsidTr="00C331C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 xml:space="preserve">Čaj voćni filter </w:t>
            </w:r>
          </w:p>
        </w:tc>
        <w:tc>
          <w:tcPr>
            <w:tcW w:w="1260"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sz w:val="18"/>
                <w:szCs w:val="18"/>
              </w:rPr>
            </w:pPr>
          </w:p>
          <w:p w:rsidR="00AA42A2" w:rsidRPr="00122727" w:rsidRDefault="0031112C" w:rsidP="00202973">
            <w:pPr>
              <w:rPr>
                <w:rFonts w:ascii="Arial" w:hAnsi="Arial" w:cs="Arial"/>
                <w:sz w:val="18"/>
                <w:szCs w:val="18"/>
              </w:rPr>
            </w:pPr>
            <w:r>
              <w:rPr>
                <w:rFonts w:ascii="Arial" w:hAnsi="Arial" w:cs="Arial"/>
                <w:sz w:val="18"/>
                <w:szCs w:val="18"/>
              </w:rPr>
              <w:t xml:space="preserve">       </w:t>
            </w:r>
            <w:r w:rsidR="00AA42A2" w:rsidRPr="00122727">
              <w:rPr>
                <w:rFonts w:ascii="Arial" w:hAnsi="Arial" w:cs="Arial"/>
                <w:sz w:val="18"/>
                <w:szCs w:val="18"/>
              </w:rPr>
              <w:t xml:space="preserve"> 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5</w:t>
            </w:r>
          </w:p>
        </w:tc>
      </w:tr>
    </w:tbl>
    <w:p w:rsidR="00122727" w:rsidRDefault="00122727" w:rsidP="001041F1">
      <w:pPr>
        <w:rPr>
          <w:rFonts w:ascii="Arial" w:hAnsi="Arial" w:cs="Arial"/>
          <w:b/>
          <w:bCs/>
          <w:iCs/>
          <w:sz w:val="18"/>
          <w:szCs w:val="18"/>
        </w:rPr>
      </w:pPr>
    </w:p>
    <w:p w:rsidR="00122727" w:rsidRDefault="00122727" w:rsidP="001041F1">
      <w:pPr>
        <w:rPr>
          <w:rFonts w:ascii="Arial" w:hAnsi="Arial" w:cs="Arial"/>
          <w:b/>
          <w:bCs/>
          <w:iCs/>
          <w:sz w:val="18"/>
          <w:szCs w:val="18"/>
        </w:rPr>
      </w:pPr>
    </w:p>
    <w:p w:rsidR="001041F1" w:rsidRPr="00122727" w:rsidRDefault="00C37B35" w:rsidP="001041F1">
      <w:pPr>
        <w:rPr>
          <w:rFonts w:ascii="Arial" w:hAnsi="Arial" w:cs="Arial"/>
          <w:b/>
          <w:sz w:val="18"/>
          <w:szCs w:val="18"/>
        </w:rPr>
      </w:pPr>
      <w:r>
        <w:rPr>
          <w:rFonts w:ascii="Arial" w:hAnsi="Arial" w:cs="Arial"/>
          <w:b/>
          <w:sz w:val="18"/>
          <w:szCs w:val="18"/>
        </w:rPr>
        <w:t>Partija broj 8</w:t>
      </w:r>
      <w:r w:rsidR="001041F1" w:rsidRPr="00122727">
        <w:rPr>
          <w:rFonts w:ascii="Arial" w:hAnsi="Arial" w:cs="Arial"/>
          <w:b/>
          <w:sz w:val="18"/>
          <w:szCs w:val="18"/>
        </w:rPr>
        <w:t xml:space="preserve"> - ŠEĆER</w:t>
      </w:r>
    </w:p>
    <w:tbl>
      <w:tblPr>
        <w:tblW w:w="0" w:type="auto"/>
        <w:tblInd w:w="-252" w:type="dxa"/>
        <w:tblLayout w:type="fixed"/>
        <w:tblLook w:val="01E0"/>
      </w:tblPr>
      <w:tblGrid>
        <w:gridCol w:w="533"/>
        <w:gridCol w:w="2887"/>
        <w:gridCol w:w="1170"/>
        <w:gridCol w:w="720"/>
      </w:tblGrid>
      <w:tr w:rsidR="001041F1" w:rsidRPr="00122727" w:rsidTr="001041F1">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
                <w:sz w:val="18"/>
                <w:szCs w:val="18"/>
                <w:lang w:val="de-DE"/>
              </w:rPr>
            </w:pPr>
          </w:p>
          <w:p w:rsidR="001041F1" w:rsidRPr="00122727" w:rsidRDefault="001041F1" w:rsidP="00202973">
            <w:pPr>
              <w:jc w:val="center"/>
              <w:rPr>
                <w:rFonts w:ascii="Arial" w:hAnsi="Arial" w:cs="Arial"/>
                <w:b/>
                <w:sz w:val="18"/>
                <w:szCs w:val="18"/>
                <w:lang w:val="de-DE"/>
              </w:rPr>
            </w:pPr>
            <w:r w:rsidRPr="00122727">
              <w:rPr>
                <w:rFonts w:ascii="Arial" w:hAnsi="Arial" w:cs="Arial"/>
                <w:b/>
                <w:sz w:val="18"/>
                <w:szCs w:val="18"/>
                <w:lang w:val="de-DE"/>
              </w:rPr>
              <w:t>Šećer kristal beli 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C331CE" w:rsidP="00202973">
            <w:pPr>
              <w:jc w:val="center"/>
              <w:rPr>
                <w:rFonts w:ascii="Arial" w:hAnsi="Arial" w:cs="Arial"/>
                <w:b/>
                <w:sz w:val="18"/>
                <w:szCs w:val="18"/>
              </w:rPr>
            </w:pPr>
            <w:r>
              <w:rPr>
                <w:rFonts w:ascii="Arial" w:hAnsi="Arial" w:cs="Arial"/>
                <w:b/>
                <w:sz w:val="18"/>
                <w:szCs w:val="18"/>
              </w:rPr>
              <w:t>1850</w:t>
            </w:r>
          </w:p>
        </w:tc>
      </w:tr>
    </w:tbl>
    <w:p w:rsidR="00AA42A2" w:rsidRPr="00122727" w:rsidRDefault="00AA42A2" w:rsidP="006E5A71">
      <w:pPr>
        <w:rPr>
          <w:rFonts w:ascii="Arial" w:hAnsi="Arial" w:cs="Arial"/>
          <w:b/>
          <w:bCs/>
          <w:iCs/>
          <w:sz w:val="18"/>
          <w:szCs w:val="18"/>
        </w:rPr>
      </w:pPr>
    </w:p>
    <w:p w:rsidR="00AA42A2" w:rsidRPr="00122727" w:rsidRDefault="00C37B35" w:rsidP="006E5A71">
      <w:pPr>
        <w:rPr>
          <w:rFonts w:ascii="Arial" w:hAnsi="Arial" w:cs="Arial"/>
          <w:b/>
          <w:sz w:val="18"/>
          <w:szCs w:val="18"/>
        </w:rPr>
      </w:pPr>
      <w:r>
        <w:rPr>
          <w:rFonts w:ascii="Arial" w:hAnsi="Arial" w:cs="Arial"/>
          <w:b/>
          <w:sz w:val="18"/>
          <w:szCs w:val="18"/>
        </w:rPr>
        <w:t>Partija broj 9</w:t>
      </w:r>
      <w:r w:rsidR="00E8419B" w:rsidRPr="00122727">
        <w:rPr>
          <w:rFonts w:ascii="Arial" w:hAnsi="Arial" w:cs="Arial"/>
          <w:b/>
          <w:sz w:val="18"/>
          <w:szCs w:val="18"/>
        </w:rPr>
        <w:t xml:space="preserve"> – SO</w:t>
      </w:r>
    </w:p>
    <w:tbl>
      <w:tblPr>
        <w:tblW w:w="0" w:type="auto"/>
        <w:tblInd w:w="-252" w:type="dxa"/>
        <w:tblLayout w:type="fixed"/>
        <w:tblLook w:val="01E0"/>
      </w:tblPr>
      <w:tblGrid>
        <w:gridCol w:w="533"/>
        <w:gridCol w:w="2887"/>
        <w:gridCol w:w="1170"/>
        <w:gridCol w:w="720"/>
      </w:tblGrid>
      <w:tr w:rsidR="00E8419B" w:rsidRPr="00122727" w:rsidTr="00E8419B">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202973">
            <w:pPr>
              <w:jc w:val="center"/>
              <w:rPr>
                <w:rFonts w:ascii="Arial" w:hAnsi="Arial" w:cs="Arial"/>
                <w:b/>
                <w:sz w:val="18"/>
                <w:szCs w:val="18"/>
                <w:lang w:val="de-DE"/>
              </w:rPr>
            </w:pPr>
          </w:p>
          <w:p w:rsidR="00E8419B" w:rsidRPr="00122727" w:rsidRDefault="00E8419B" w:rsidP="00202973">
            <w:pPr>
              <w:jc w:val="center"/>
              <w:rPr>
                <w:rFonts w:ascii="Arial" w:hAnsi="Arial" w:cs="Arial"/>
                <w:b/>
                <w:sz w:val="18"/>
                <w:szCs w:val="18"/>
                <w:lang w:val="de-DE"/>
              </w:rPr>
            </w:pPr>
            <w:r w:rsidRPr="00122727">
              <w:rPr>
                <w:rFonts w:ascii="Arial" w:hAnsi="Arial" w:cs="Arial"/>
                <w:b/>
                <w:sz w:val="18"/>
                <w:szCs w:val="18"/>
                <w:lang w:val="de-DE"/>
              </w:rPr>
              <w:t>So kuhinjska jodirana 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2C159B" w:rsidP="00202973">
            <w:pPr>
              <w:jc w:val="center"/>
              <w:rPr>
                <w:rFonts w:ascii="Arial" w:hAnsi="Arial" w:cs="Arial"/>
                <w:b/>
                <w:sz w:val="18"/>
                <w:szCs w:val="18"/>
              </w:rPr>
            </w:pPr>
            <w:r>
              <w:rPr>
                <w:rFonts w:ascii="Arial" w:hAnsi="Arial" w:cs="Arial"/>
                <w:b/>
                <w:sz w:val="18"/>
                <w:szCs w:val="18"/>
              </w:rPr>
              <w:t>440</w:t>
            </w:r>
          </w:p>
        </w:tc>
      </w:tr>
    </w:tbl>
    <w:p w:rsidR="00E8419B" w:rsidRPr="00122727" w:rsidRDefault="00E8419B" w:rsidP="006E5A71">
      <w:pPr>
        <w:rPr>
          <w:rFonts w:ascii="Arial" w:hAnsi="Arial" w:cs="Arial"/>
          <w:b/>
          <w:bCs/>
          <w:iCs/>
          <w:sz w:val="18"/>
          <w:szCs w:val="18"/>
        </w:rPr>
      </w:pPr>
    </w:p>
    <w:p w:rsidR="00E8419B" w:rsidRPr="00122727" w:rsidRDefault="00E8419B" w:rsidP="00E8419B">
      <w:pPr>
        <w:rPr>
          <w:rFonts w:ascii="Arial" w:hAnsi="Arial" w:cs="Arial"/>
          <w:b/>
          <w:sz w:val="18"/>
          <w:szCs w:val="18"/>
        </w:rPr>
      </w:pPr>
    </w:p>
    <w:p w:rsidR="00E8419B" w:rsidRPr="00122727" w:rsidRDefault="00E8419B" w:rsidP="00E8419B">
      <w:pPr>
        <w:rPr>
          <w:rFonts w:ascii="Arial" w:hAnsi="Arial" w:cs="Arial"/>
          <w:b/>
          <w:sz w:val="18"/>
          <w:szCs w:val="18"/>
        </w:rPr>
      </w:pPr>
      <w:r w:rsidRPr="00122727">
        <w:rPr>
          <w:rFonts w:ascii="Arial" w:hAnsi="Arial" w:cs="Arial"/>
          <w:b/>
          <w:sz w:val="18"/>
          <w:szCs w:val="18"/>
        </w:rPr>
        <w:t>Par</w:t>
      </w:r>
      <w:r w:rsidR="00C37B35">
        <w:rPr>
          <w:rFonts w:ascii="Arial" w:hAnsi="Arial" w:cs="Arial"/>
          <w:b/>
          <w:sz w:val="18"/>
          <w:szCs w:val="18"/>
        </w:rPr>
        <w:t>tija broj 10</w:t>
      </w:r>
      <w:r w:rsidRPr="00122727">
        <w:rPr>
          <w:rFonts w:ascii="Arial" w:hAnsi="Arial" w:cs="Arial"/>
          <w:b/>
          <w:sz w:val="18"/>
          <w:szCs w:val="18"/>
        </w:rPr>
        <w:t xml:space="preserve"> – PRERAĐEVINE OD ULJA</w:t>
      </w:r>
    </w:p>
    <w:tbl>
      <w:tblPr>
        <w:tblW w:w="0" w:type="auto"/>
        <w:tblInd w:w="-252" w:type="dxa"/>
        <w:tblLayout w:type="fixed"/>
        <w:tblLook w:val="01E0"/>
      </w:tblPr>
      <w:tblGrid>
        <w:gridCol w:w="533"/>
        <w:gridCol w:w="2887"/>
        <w:gridCol w:w="1260"/>
        <w:gridCol w:w="630"/>
      </w:tblGrid>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Majonez 200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2C159B" w:rsidP="00202973">
            <w:pPr>
              <w:jc w:val="center"/>
              <w:rPr>
                <w:rFonts w:ascii="Arial" w:hAnsi="Arial" w:cs="Arial"/>
                <w:b/>
                <w:sz w:val="18"/>
                <w:szCs w:val="18"/>
              </w:rPr>
            </w:pPr>
            <w:r>
              <w:rPr>
                <w:rFonts w:ascii="Arial" w:hAnsi="Arial" w:cs="Arial"/>
                <w:b/>
                <w:sz w:val="18"/>
                <w:szCs w:val="18"/>
              </w:rPr>
              <w:t>2</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250 gr - stoni - kocka</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
                <w:sz w:val="18"/>
                <w:szCs w:val="18"/>
              </w:rPr>
            </w:pPr>
            <w:r w:rsidRPr="00122727">
              <w:rPr>
                <w:rFonts w:ascii="Arial" w:hAnsi="Arial" w:cs="Arial"/>
                <w:b/>
                <w:sz w:val="18"/>
                <w:szCs w:val="18"/>
              </w:rPr>
              <w:t>10</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čaša 500 gr soft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22208F" w:rsidP="00202973">
            <w:pPr>
              <w:jc w:val="center"/>
              <w:rPr>
                <w:rFonts w:ascii="Arial" w:hAnsi="Arial" w:cs="Arial"/>
                <w:b/>
                <w:sz w:val="18"/>
                <w:szCs w:val="18"/>
              </w:rPr>
            </w:pPr>
            <w:r>
              <w:rPr>
                <w:rFonts w:ascii="Arial" w:hAnsi="Arial" w:cs="Arial"/>
                <w:b/>
                <w:sz w:val="18"/>
                <w:szCs w:val="18"/>
              </w:rPr>
              <w:t>4</w:t>
            </w:r>
            <w:r w:rsidR="002C159B">
              <w:rPr>
                <w:rFonts w:ascii="Arial" w:hAnsi="Arial" w:cs="Arial"/>
                <w:b/>
                <w:sz w:val="18"/>
                <w:szCs w:val="18"/>
              </w:rPr>
              <w:t>40</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za kuvanje 500 gr</w:t>
            </w:r>
          </w:p>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stoni - kocka</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2C159B" w:rsidP="00202973">
            <w:pPr>
              <w:jc w:val="center"/>
              <w:rPr>
                <w:rFonts w:ascii="Arial" w:hAnsi="Arial" w:cs="Arial"/>
                <w:b/>
                <w:sz w:val="18"/>
                <w:szCs w:val="18"/>
              </w:rPr>
            </w:pPr>
            <w:r>
              <w:rPr>
                <w:rFonts w:ascii="Arial" w:hAnsi="Arial" w:cs="Arial"/>
                <w:b/>
                <w:sz w:val="18"/>
                <w:szCs w:val="18"/>
              </w:rPr>
              <w:t>900</w:t>
            </w:r>
          </w:p>
        </w:tc>
      </w:tr>
    </w:tbl>
    <w:p w:rsidR="00E8419B" w:rsidRPr="00122727" w:rsidRDefault="00E8419B" w:rsidP="006E5A71">
      <w:pPr>
        <w:rPr>
          <w:rFonts w:ascii="Arial" w:hAnsi="Arial" w:cs="Arial"/>
          <w:b/>
          <w:bCs/>
          <w:iCs/>
          <w:sz w:val="18"/>
          <w:szCs w:val="18"/>
        </w:rPr>
      </w:pPr>
    </w:p>
    <w:p w:rsidR="00202973" w:rsidRPr="00122727" w:rsidRDefault="00C37B35" w:rsidP="00202973">
      <w:pPr>
        <w:rPr>
          <w:rFonts w:ascii="Arial" w:hAnsi="Arial" w:cs="Arial"/>
          <w:b/>
          <w:sz w:val="18"/>
          <w:szCs w:val="18"/>
        </w:rPr>
      </w:pPr>
      <w:r>
        <w:rPr>
          <w:rFonts w:ascii="Arial" w:hAnsi="Arial" w:cs="Arial"/>
          <w:b/>
          <w:sz w:val="18"/>
          <w:szCs w:val="18"/>
        </w:rPr>
        <w:t>Partija broj 11</w:t>
      </w:r>
      <w:r w:rsidR="00202973" w:rsidRPr="00122727">
        <w:rPr>
          <w:rFonts w:ascii="Arial" w:hAnsi="Arial" w:cs="Arial"/>
          <w:b/>
          <w:sz w:val="18"/>
          <w:szCs w:val="18"/>
        </w:rPr>
        <w:t xml:space="preserve"> – MLEKO U PRAHU</w:t>
      </w:r>
    </w:p>
    <w:tbl>
      <w:tblPr>
        <w:tblW w:w="0" w:type="auto"/>
        <w:tblInd w:w="-252" w:type="dxa"/>
        <w:tblLayout w:type="fixed"/>
        <w:tblLook w:val="01E0"/>
      </w:tblPr>
      <w:tblGrid>
        <w:gridCol w:w="533"/>
        <w:gridCol w:w="2887"/>
        <w:gridCol w:w="1260"/>
        <w:gridCol w:w="630"/>
      </w:tblGrid>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p>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Mleko u prahu 100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2</w:t>
            </w:r>
          </w:p>
        </w:tc>
      </w:tr>
    </w:tbl>
    <w:p w:rsidR="00AA42A2" w:rsidRPr="00122727" w:rsidRDefault="00AA42A2" w:rsidP="006E5A71">
      <w:pPr>
        <w:rPr>
          <w:rFonts w:ascii="Arial" w:hAnsi="Arial" w:cs="Arial"/>
          <w:b/>
          <w:bCs/>
          <w:iCs/>
          <w:sz w:val="18"/>
          <w:szCs w:val="18"/>
        </w:rPr>
      </w:pPr>
    </w:p>
    <w:p w:rsidR="00AA42A2" w:rsidRPr="00122727" w:rsidRDefault="00C37B35" w:rsidP="006E5A71">
      <w:pPr>
        <w:rPr>
          <w:rFonts w:ascii="Arial" w:hAnsi="Arial" w:cs="Arial"/>
          <w:b/>
          <w:sz w:val="18"/>
          <w:szCs w:val="18"/>
        </w:rPr>
      </w:pPr>
      <w:r>
        <w:rPr>
          <w:rFonts w:ascii="Arial" w:hAnsi="Arial" w:cs="Arial"/>
          <w:b/>
          <w:sz w:val="18"/>
          <w:szCs w:val="18"/>
        </w:rPr>
        <w:t>Partija broj 12</w:t>
      </w:r>
      <w:r w:rsidR="00202973" w:rsidRPr="00122727">
        <w:rPr>
          <w:rFonts w:ascii="Arial" w:hAnsi="Arial" w:cs="Arial"/>
          <w:b/>
          <w:sz w:val="18"/>
          <w:szCs w:val="18"/>
        </w:rPr>
        <w:t xml:space="preserve"> – ZAČINI</w:t>
      </w:r>
    </w:p>
    <w:tbl>
      <w:tblPr>
        <w:tblW w:w="0" w:type="auto"/>
        <w:tblInd w:w="-252" w:type="dxa"/>
        <w:tblLayout w:type="fixed"/>
        <w:tblLook w:val="01E0"/>
      </w:tblPr>
      <w:tblGrid>
        <w:gridCol w:w="533"/>
        <w:gridCol w:w="2887"/>
        <w:gridCol w:w="990"/>
        <w:gridCol w:w="900"/>
      </w:tblGrid>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Biber mleveni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w:t>
            </w:r>
            <w:r w:rsidR="00022E07">
              <w:rPr>
                <w:rFonts w:ascii="Arial" w:hAnsi="Arial" w:cs="Arial"/>
                <w:b/>
                <w:sz w:val="18"/>
                <w:szCs w:val="18"/>
              </w:rPr>
              <w:t>280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Cimet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90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Dodatak jelima sa sušenim povrćem</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360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Kakao prah 100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 xml:space="preserve">5. </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Kim zrno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270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Kokos brašno 100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022E07" w:rsidP="00202973">
            <w:pPr>
              <w:jc w:val="center"/>
              <w:rPr>
                <w:rFonts w:ascii="Arial" w:hAnsi="Arial" w:cs="Arial"/>
                <w:b/>
                <w:sz w:val="18"/>
                <w:szCs w:val="18"/>
              </w:rPr>
            </w:pPr>
            <w:r>
              <w:rPr>
                <w:rFonts w:ascii="Arial" w:hAnsi="Arial" w:cs="Arial"/>
                <w:b/>
                <w:sz w:val="18"/>
                <w:szCs w:val="18"/>
              </w:rPr>
              <w:t>3</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Kokošiji koncentrat 1/1</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w:t>
            </w:r>
            <w:r w:rsidR="00022E07">
              <w:rPr>
                <w:rFonts w:ascii="Arial" w:hAnsi="Arial" w:cs="Arial"/>
                <w:b/>
                <w:sz w:val="18"/>
                <w:szCs w:val="18"/>
              </w:rPr>
              <w:t>30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Kvasac svež 0,5 kg</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30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9.</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Limuntus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270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10.</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Lovor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440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Mirođija suva</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w:t>
            </w:r>
            <w:r w:rsidR="00022E07">
              <w:rPr>
                <w:rFonts w:ascii="Arial" w:hAnsi="Arial" w:cs="Arial"/>
                <w:b/>
                <w:sz w:val="18"/>
                <w:szCs w:val="18"/>
              </w:rPr>
              <w:t>2</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Origano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180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Paprika mlevena slatka </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80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Prašak za pecivo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2650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15.</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Puding čokolada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135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16</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Puding vanila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310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17</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Senf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18</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18</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Sirće alkoholno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Litar</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270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19</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Soda bikarbona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65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20</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Susam 100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w:t>
            </w:r>
            <w:r w:rsidR="00022E07">
              <w:rPr>
                <w:rFonts w:ascii="Arial" w:hAnsi="Arial" w:cs="Arial"/>
                <w:b/>
                <w:sz w:val="18"/>
                <w:szCs w:val="18"/>
              </w:rPr>
              <w:t>8</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Suvo grožđe 100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18</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Vanil šećer</w:t>
            </w:r>
          </w:p>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w:t>
            </w:r>
            <w:r w:rsidR="00022E07">
              <w:rPr>
                <w:rFonts w:ascii="Arial" w:hAnsi="Arial" w:cs="Arial"/>
                <w:b/>
                <w:sz w:val="18"/>
                <w:szCs w:val="18"/>
              </w:rPr>
              <w:t>240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Bosiljak suvi </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022E07" w:rsidP="00202973">
            <w:pPr>
              <w:jc w:val="center"/>
              <w:rPr>
                <w:rFonts w:ascii="Arial" w:hAnsi="Arial" w:cs="Arial"/>
                <w:b/>
                <w:sz w:val="18"/>
                <w:szCs w:val="18"/>
              </w:rPr>
            </w:pPr>
            <w:r>
              <w:rPr>
                <w:rFonts w:ascii="Arial" w:hAnsi="Arial" w:cs="Arial"/>
                <w:b/>
                <w:sz w:val="18"/>
                <w:szCs w:val="18"/>
              </w:rPr>
              <w:t>4</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Goveđi koncentrat za supu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w:t>
            </w:r>
            <w:r w:rsidR="00022E07">
              <w:rPr>
                <w:rFonts w:ascii="Arial" w:hAnsi="Arial" w:cs="Arial"/>
                <w:b/>
                <w:sz w:val="18"/>
                <w:szCs w:val="18"/>
              </w:rPr>
              <w:t>40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25.</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Peršun list suvi</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 xml:space="preserve">Kg </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w:t>
            </w:r>
          </w:p>
        </w:tc>
      </w:tr>
    </w:tbl>
    <w:p w:rsidR="00202973" w:rsidRPr="00122727" w:rsidRDefault="00202973" w:rsidP="00202973">
      <w:pPr>
        <w:rPr>
          <w:rFonts w:ascii="Arial" w:hAnsi="Arial" w:cs="Arial"/>
          <w:b/>
          <w:bCs/>
          <w:iCs/>
          <w:sz w:val="18"/>
          <w:szCs w:val="18"/>
        </w:rPr>
      </w:pPr>
    </w:p>
    <w:p w:rsidR="00202973" w:rsidRPr="00122727" w:rsidRDefault="00C37B35" w:rsidP="00202973">
      <w:pPr>
        <w:rPr>
          <w:rFonts w:ascii="Arial" w:hAnsi="Arial" w:cs="Arial"/>
          <w:b/>
          <w:sz w:val="18"/>
          <w:szCs w:val="18"/>
        </w:rPr>
      </w:pPr>
      <w:r>
        <w:rPr>
          <w:rFonts w:ascii="Arial" w:hAnsi="Arial" w:cs="Arial"/>
          <w:b/>
          <w:sz w:val="18"/>
          <w:szCs w:val="18"/>
        </w:rPr>
        <w:t>Partija broj 13</w:t>
      </w:r>
      <w:r w:rsidR="00202973" w:rsidRPr="00122727">
        <w:rPr>
          <w:rFonts w:ascii="Arial" w:hAnsi="Arial" w:cs="Arial"/>
          <w:b/>
          <w:sz w:val="18"/>
          <w:szCs w:val="18"/>
        </w:rPr>
        <w:t xml:space="preserve"> – </w:t>
      </w:r>
      <w:proofErr w:type="gramStart"/>
      <w:r w:rsidR="00202973" w:rsidRPr="00122727">
        <w:rPr>
          <w:rFonts w:ascii="Arial" w:hAnsi="Arial" w:cs="Arial"/>
          <w:b/>
          <w:sz w:val="18"/>
          <w:szCs w:val="18"/>
        </w:rPr>
        <w:t>KONDITORSKI  PROIZVODI</w:t>
      </w:r>
      <w:proofErr w:type="gramEnd"/>
    </w:p>
    <w:tbl>
      <w:tblPr>
        <w:tblW w:w="0" w:type="auto"/>
        <w:tblInd w:w="-252" w:type="dxa"/>
        <w:tblLayout w:type="fixed"/>
        <w:tblLook w:val="01E0"/>
      </w:tblPr>
      <w:tblGrid>
        <w:gridCol w:w="533"/>
        <w:gridCol w:w="2887"/>
        <w:gridCol w:w="1260"/>
        <w:gridCol w:w="630"/>
      </w:tblGrid>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lang w:val="de-DE"/>
              </w:rPr>
            </w:pP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Čokolada crna</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p>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rPr>
            </w:pPr>
          </w:p>
          <w:p w:rsidR="00B6492D" w:rsidRPr="00122727" w:rsidRDefault="00B6492D" w:rsidP="00B6492D">
            <w:pPr>
              <w:jc w:val="center"/>
              <w:rPr>
                <w:rFonts w:ascii="Arial" w:hAnsi="Arial" w:cs="Arial"/>
                <w:b/>
                <w:sz w:val="18"/>
                <w:szCs w:val="18"/>
              </w:rPr>
            </w:pPr>
            <w:r w:rsidRPr="00122727">
              <w:rPr>
                <w:rFonts w:ascii="Arial" w:hAnsi="Arial" w:cs="Arial"/>
                <w:b/>
                <w:sz w:val="18"/>
                <w:szCs w:val="18"/>
              </w:rPr>
              <w:t>1</w:t>
            </w:r>
          </w:p>
        </w:tc>
      </w:tr>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 xml:space="preserve">Eurokrem ili odgovarajuće </w:t>
            </w: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rPr>
            </w:pPr>
            <w:r w:rsidRPr="00122727">
              <w:rPr>
                <w:rFonts w:ascii="Arial" w:hAnsi="Arial" w:cs="Arial"/>
                <w:b/>
                <w:sz w:val="18"/>
                <w:szCs w:val="18"/>
              </w:rPr>
              <w:t>1</w:t>
            </w:r>
            <w:r w:rsidR="00B225A6">
              <w:rPr>
                <w:rFonts w:ascii="Arial" w:hAnsi="Arial" w:cs="Arial"/>
                <w:b/>
                <w:sz w:val="18"/>
                <w:szCs w:val="18"/>
              </w:rPr>
              <w:t>10</w:t>
            </w:r>
          </w:p>
        </w:tc>
      </w:tr>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3A1AE7" w:rsidP="00B6492D">
            <w:pPr>
              <w:jc w:val="center"/>
              <w:rPr>
                <w:rFonts w:ascii="Arial" w:hAnsi="Arial" w:cs="Arial"/>
                <w:b/>
                <w:sz w:val="18"/>
                <w:szCs w:val="18"/>
                <w:lang w:val="de-DE"/>
              </w:rPr>
            </w:pPr>
            <w:r>
              <w:rPr>
                <w:rFonts w:ascii="Arial" w:hAnsi="Arial" w:cs="Arial"/>
                <w:b/>
                <w:sz w:val="18"/>
                <w:szCs w:val="18"/>
                <w:lang w:val="de-DE"/>
              </w:rPr>
              <w:t xml:space="preserve">Keks </w:t>
            </w:r>
          </w:p>
          <w:p w:rsidR="00B6492D" w:rsidRPr="00122727" w:rsidRDefault="00B6492D" w:rsidP="003A1AE7">
            <w:pPr>
              <w:rPr>
                <w:rFonts w:ascii="Arial" w:hAnsi="Arial" w:cs="Arial"/>
                <w:b/>
                <w:sz w:val="18"/>
                <w:szCs w:val="18"/>
                <w:lang w:val="de-DE"/>
              </w:rPr>
            </w:pPr>
            <w:r w:rsidRPr="00122727">
              <w:rPr>
                <w:rFonts w:ascii="Arial" w:hAnsi="Arial" w:cs="Arial"/>
                <w:b/>
                <w:sz w:val="18"/>
                <w:szCs w:val="18"/>
                <w:lang w:val="de-DE"/>
              </w:rPr>
              <w:t xml:space="preserve"> </w:t>
            </w:r>
            <w:r w:rsidR="003A1AE7">
              <w:rPr>
                <w:rFonts w:ascii="Arial" w:hAnsi="Arial" w:cs="Arial"/>
                <w:b/>
                <w:sz w:val="18"/>
                <w:szCs w:val="18"/>
                <w:lang w:val="de-DE"/>
              </w:rPr>
              <w:t xml:space="preserve">   </w:t>
            </w:r>
            <w:r w:rsidRPr="00122727">
              <w:rPr>
                <w:rFonts w:ascii="Arial" w:hAnsi="Arial" w:cs="Arial"/>
                <w:b/>
                <w:sz w:val="18"/>
                <w:szCs w:val="18"/>
                <w:lang w:val="de-DE"/>
              </w:rPr>
              <w:t>Petit ili odgovarajuće1/1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225A6" w:rsidP="00B225A6">
            <w:pPr>
              <w:rPr>
                <w:rFonts w:ascii="Arial" w:hAnsi="Arial" w:cs="Arial"/>
                <w:b/>
                <w:sz w:val="18"/>
                <w:szCs w:val="18"/>
              </w:rPr>
            </w:pPr>
            <w:r>
              <w:rPr>
                <w:rFonts w:ascii="Arial" w:hAnsi="Arial" w:cs="Arial"/>
                <w:b/>
                <w:sz w:val="18"/>
                <w:szCs w:val="18"/>
              </w:rPr>
              <w:t xml:space="preserve"> 440</w:t>
            </w:r>
          </w:p>
        </w:tc>
      </w:tr>
    </w:tbl>
    <w:p w:rsidR="00202973" w:rsidRPr="00122727" w:rsidRDefault="00202973" w:rsidP="00202973">
      <w:pPr>
        <w:rPr>
          <w:rFonts w:ascii="Arial" w:hAnsi="Arial" w:cs="Arial"/>
          <w:b/>
          <w:sz w:val="18"/>
          <w:szCs w:val="18"/>
        </w:rPr>
      </w:pPr>
    </w:p>
    <w:p w:rsidR="00122727" w:rsidRDefault="00122727" w:rsidP="00B6492D">
      <w:pPr>
        <w:rPr>
          <w:rFonts w:ascii="Arial" w:hAnsi="Arial" w:cs="Arial"/>
          <w:sz w:val="18"/>
          <w:szCs w:val="18"/>
        </w:rPr>
      </w:pPr>
    </w:p>
    <w:p w:rsidR="00122727" w:rsidRDefault="00122727" w:rsidP="00B6492D">
      <w:pPr>
        <w:rPr>
          <w:rFonts w:ascii="Arial" w:hAnsi="Arial" w:cs="Arial"/>
          <w:sz w:val="18"/>
          <w:szCs w:val="18"/>
        </w:rPr>
      </w:pPr>
    </w:p>
    <w:p w:rsidR="00B6492D" w:rsidRPr="009F38A3" w:rsidRDefault="00C37B35" w:rsidP="00B6492D">
      <w:pPr>
        <w:rPr>
          <w:rFonts w:ascii="Arial" w:hAnsi="Arial" w:cs="Arial"/>
          <w:b/>
          <w:sz w:val="18"/>
          <w:szCs w:val="18"/>
        </w:rPr>
      </w:pPr>
      <w:r>
        <w:rPr>
          <w:rFonts w:ascii="Arial" w:hAnsi="Arial" w:cs="Arial"/>
          <w:b/>
          <w:sz w:val="18"/>
          <w:szCs w:val="18"/>
        </w:rPr>
        <w:t>Partija broj 14</w:t>
      </w:r>
      <w:r w:rsidR="00B6492D" w:rsidRPr="009F38A3">
        <w:rPr>
          <w:rFonts w:ascii="Arial" w:hAnsi="Arial" w:cs="Arial"/>
          <w:b/>
          <w:sz w:val="18"/>
          <w:szCs w:val="18"/>
        </w:rPr>
        <w:t xml:space="preserve"> – MED</w:t>
      </w:r>
    </w:p>
    <w:tbl>
      <w:tblPr>
        <w:tblW w:w="0" w:type="auto"/>
        <w:tblInd w:w="-252" w:type="dxa"/>
        <w:tblLayout w:type="fixed"/>
        <w:tblLook w:val="01E0"/>
      </w:tblPr>
      <w:tblGrid>
        <w:gridCol w:w="533"/>
        <w:gridCol w:w="2887"/>
        <w:gridCol w:w="1260"/>
        <w:gridCol w:w="630"/>
      </w:tblGrid>
      <w:tr w:rsidR="00B6492D" w:rsidRPr="00122727" w:rsidTr="00B6492D">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Cs/>
                <w:sz w:val="18"/>
                <w:szCs w:val="18"/>
              </w:rPr>
            </w:pPr>
          </w:p>
          <w:p w:rsidR="00B6492D" w:rsidRPr="00122727" w:rsidRDefault="00D00CE1" w:rsidP="00B6492D">
            <w:pPr>
              <w:jc w:val="center"/>
              <w:rPr>
                <w:rFonts w:ascii="Arial" w:hAnsi="Arial" w:cs="Arial"/>
                <w:bCs/>
                <w:sz w:val="18"/>
                <w:szCs w:val="18"/>
              </w:rPr>
            </w:pPr>
            <w:r>
              <w:rPr>
                <w:rFonts w:ascii="Arial" w:hAnsi="Arial" w:cs="Arial"/>
                <w:bCs/>
                <w:sz w:val="18"/>
                <w:szCs w:val="18"/>
              </w:rPr>
              <w:t>1</w:t>
            </w:r>
            <w:r w:rsidR="00B6492D" w:rsidRPr="00122727">
              <w:rPr>
                <w:rFonts w:ascii="Arial" w:hAnsi="Arial" w:cs="Arial"/>
                <w:bCs/>
                <w:sz w:val="18"/>
                <w:szCs w:val="18"/>
              </w:rPr>
              <w:t>.</w:t>
            </w:r>
          </w:p>
        </w:tc>
        <w:tc>
          <w:tcPr>
            <w:tcW w:w="2887"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b/>
                <w:sz w:val="18"/>
                <w:szCs w:val="18"/>
                <w:lang w:val="de-DE"/>
              </w:rPr>
            </w:pP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Med livadski 1/1</w:t>
            </w:r>
          </w:p>
        </w:tc>
        <w:tc>
          <w:tcPr>
            <w:tcW w:w="1260"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B6492D" w:rsidRPr="00122727" w:rsidRDefault="00D00CE1" w:rsidP="00B6492D">
            <w:pPr>
              <w:jc w:val="center"/>
              <w:rPr>
                <w:rFonts w:ascii="Arial" w:hAnsi="Arial" w:cs="Arial"/>
                <w:b/>
                <w:sz w:val="18"/>
                <w:szCs w:val="18"/>
              </w:rPr>
            </w:pPr>
            <w:r>
              <w:rPr>
                <w:rFonts w:ascii="Arial" w:hAnsi="Arial" w:cs="Arial"/>
                <w:b/>
                <w:sz w:val="18"/>
                <w:szCs w:val="18"/>
              </w:rPr>
              <w:t>620</w:t>
            </w:r>
          </w:p>
        </w:tc>
      </w:tr>
    </w:tbl>
    <w:p w:rsidR="00B6492D" w:rsidRPr="00122727" w:rsidRDefault="00B6492D" w:rsidP="00B6492D">
      <w:pPr>
        <w:rPr>
          <w:rFonts w:ascii="Arial" w:hAnsi="Arial" w:cs="Arial"/>
          <w:b/>
          <w:sz w:val="18"/>
          <w:szCs w:val="18"/>
        </w:rPr>
      </w:pPr>
    </w:p>
    <w:p w:rsidR="00AA42A2" w:rsidRDefault="00AA42A2" w:rsidP="006E5A71">
      <w:pPr>
        <w:rPr>
          <w:rFonts w:ascii="Arial" w:hAnsi="Arial" w:cs="Arial"/>
          <w:b/>
          <w:bCs/>
          <w:iCs/>
          <w:sz w:val="18"/>
          <w:szCs w:val="18"/>
        </w:rPr>
      </w:pPr>
    </w:p>
    <w:p w:rsidR="00C37B35" w:rsidRPr="00122727" w:rsidRDefault="00C37B35" w:rsidP="006E5A71">
      <w:pPr>
        <w:rPr>
          <w:rFonts w:ascii="Arial" w:hAnsi="Arial" w:cs="Arial"/>
          <w:b/>
          <w:bCs/>
          <w:iCs/>
          <w:sz w:val="18"/>
          <w:szCs w:val="18"/>
        </w:rPr>
      </w:pPr>
    </w:p>
    <w:p w:rsidR="00202973" w:rsidRPr="00122727" w:rsidRDefault="00C37B35" w:rsidP="006E5A71">
      <w:pPr>
        <w:rPr>
          <w:rFonts w:ascii="Arial" w:hAnsi="Arial" w:cs="Arial"/>
          <w:b/>
          <w:sz w:val="18"/>
          <w:szCs w:val="18"/>
        </w:rPr>
      </w:pPr>
      <w:r>
        <w:rPr>
          <w:rFonts w:ascii="Arial" w:hAnsi="Arial" w:cs="Arial"/>
          <w:b/>
          <w:sz w:val="18"/>
          <w:szCs w:val="18"/>
        </w:rPr>
        <w:t>Partija broj 15</w:t>
      </w:r>
      <w:r w:rsidR="00B6492D" w:rsidRPr="00122727">
        <w:rPr>
          <w:rFonts w:ascii="Arial" w:hAnsi="Arial" w:cs="Arial"/>
          <w:b/>
          <w:sz w:val="18"/>
          <w:szCs w:val="18"/>
        </w:rPr>
        <w:t xml:space="preserve"> – PROIZVODI OD ŽITARICA</w:t>
      </w:r>
    </w:p>
    <w:tbl>
      <w:tblPr>
        <w:tblW w:w="0" w:type="auto"/>
        <w:tblInd w:w="-252" w:type="dxa"/>
        <w:tblLayout w:type="fixed"/>
        <w:tblLook w:val="01E0"/>
      </w:tblPr>
      <w:tblGrid>
        <w:gridCol w:w="533"/>
        <w:gridCol w:w="2887"/>
        <w:gridCol w:w="1260"/>
        <w:gridCol w:w="630"/>
      </w:tblGrid>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rPr>
                <w:rFonts w:ascii="Arial" w:hAnsi="Arial" w:cs="Arial"/>
                <w:b/>
                <w:sz w:val="18"/>
                <w:szCs w:val="18"/>
                <w:lang w:val="de-DE"/>
              </w:rPr>
            </w:pPr>
          </w:p>
          <w:p w:rsidR="00933D2E" w:rsidRPr="00122727" w:rsidRDefault="00933D2E" w:rsidP="00995890">
            <w:pPr>
              <w:rPr>
                <w:rFonts w:ascii="Arial" w:hAnsi="Arial" w:cs="Arial"/>
                <w:b/>
                <w:sz w:val="18"/>
                <w:szCs w:val="18"/>
                <w:lang w:val="de-DE"/>
              </w:rPr>
            </w:pPr>
            <w:r w:rsidRPr="00122727">
              <w:rPr>
                <w:rFonts w:ascii="Arial" w:hAnsi="Arial" w:cs="Arial"/>
                <w:b/>
                <w:sz w:val="18"/>
                <w:szCs w:val="18"/>
                <w:lang w:val="de-DE"/>
              </w:rPr>
              <w:t xml:space="preserve">            Griz pšenični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360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933D2E" w:rsidRPr="00122727" w:rsidRDefault="00933D2E" w:rsidP="00933D2E">
            <w:pPr>
              <w:rPr>
                <w:rFonts w:ascii="Arial" w:hAnsi="Arial" w:cs="Arial"/>
                <w:bCs/>
                <w:sz w:val="18"/>
                <w:szCs w:val="18"/>
              </w:rPr>
            </w:pPr>
            <w:r w:rsidRPr="00122727">
              <w:rPr>
                <w:rFonts w:ascii="Arial" w:hAnsi="Arial" w:cs="Arial"/>
                <w:bCs/>
                <w:sz w:val="18"/>
                <w:szCs w:val="18"/>
              </w:rPr>
              <w:t xml:space="preserve">  2.</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Kore za pitu 500 gr</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610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Kukuruzni griz 1/1</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w:t>
            </w:r>
            <w:r w:rsidR="00470028">
              <w:rPr>
                <w:rFonts w:ascii="Arial" w:hAnsi="Arial" w:cs="Arial"/>
                <w:b/>
                <w:sz w:val="18"/>
                <w:szCs w:val="18"/>
              </w:rPr>
              <w:t>200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33D2E">
            <w:pPr>
              <w:rPr>
                <w:rFonts w:ascii="Arial" w:hAnsi="Arial" w:cs="Arial"/>
                <w:b/>
                <w:sz w:val="18"/>
                <w:szCs w:val="18"/>
                <w:lang w:val="de-DE"/>
              </w:rPr>
            </w:pPr>
            <w:r w:rsidRPr="00122727">
              <w:rPr>
                <w:rFonts w:ascii="Arial" w:hAnsi="Arial" w:cs="Arial"/>
                <w:b/>
                <w:sz w:val="18"/>
                <w:szCs w:val="18"/>
                <w:lang w:val="de-DE"/>
              </w:rPr>
              <w:t xml:space="preserve">                   Makaroni</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3</w:t>
            </w:r>
            <w:r w:rsidR="00470028">
              <w:rPr>
                <w:rFonts w:ascii="Arial" w:hAnsi="Arial" w:cs="Arial"/>
                <w:b/>
                <w:sz w:val="18"/>
                <w:szCs w:val="18"/>
              </w:rPr>
              <w:t>200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Mak mleveni</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1</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 xml:space="preserve">Oblande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450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 xml:space="preserve">Ovsene pahuljice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200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Pirinač glazirani 1/1</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23</w:t>
            </w:r>
            <w:r w:rsidR="00933D2E" w:rsidRPr="00122727">
              <w:rPr>
                <w:rFonts w:ascii="Arial" w:hAnsi="Arial" w:cs="Arial"/>
                <w:b/>
                <w:sz w:val="18"/>
                <w:szCs w:val="18"/>
              </w:rPr>
              <w:t>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lastRenderedPageBreak/>
              <w:t>9.</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Prezle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w:t>
            </w:r>
            <w:r w:rsidR="00470028">
              <w:rPr>
                <w:rFonts w:ascii="Arial" w:hAnsi="Arial" w:cs="Arial"/>
                <w:b/>
                <w:sz w:val="18"/>
                <w:szCs w:val="18"/>
              </w:rPr>
              <w:t>50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10.</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Soja kockice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w:t>
            </w:r>
            <w:r w:rsidR="00470028">
              <w:rPr>
                <w:rFonts w:ascii="Arial" w:hAnsi="Arial" w:cs="Arial"/>
                <w:b/>
                <w:sz w:val="18"/>
                <w:szCs w:val="18"/>
              </w:rPr>
              <w:t>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11.</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Soja ljuspice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450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12.</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Testo za supu – fida</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470028" w:rsidP="00995890">
            <w:pPr>
              <w:jc w:val="center"/>
              <w:rPr>
                <w:rFonts w:ascii="Arial" w:hAnsi="Arial" w:cs="Arial"/>
                <w:b/>
                <w:sz w:val="18"/>
                <w:szCs w:val="18"/>
              </w:rPr>
            </w:pPr>
            <w:r>
              <w:rPr>
                <w:rFonts w:ascii="Arial" w:hAnsi="Arial" w:cs="Arial"/>
                <w:b/>
                <w:sz w:val="18"/>
                <w:szCs w:val="18"/>
              </w:rPr>
              <w:t>1000</w:t>
            </w:r>
          </w:p>
        </w:tc>
      </w:tr>
    </w:tbl>
    <w:p w:rsidR="00202973" w:rsidRPr="00122727" w:rsidRDefault="00202973" w:rsidP="006E5A71">
      <w:pPr>
        <w:rPr>
          <w:rFonts w:ascii="Arial" w:hAnsi="Arial" w:cs="Arial"/>
          <w:b/>
          <w:bCs/>
          <w:iCs/>
          <w:sz w:val="18"/>
          <w:szCs w:val="18"/>
        </w:rPr>
      </w:pPr>
    </w:p>
    <w:p w:rsidR="000544E9" w:rsidRDefault="000544E9" w:rsidP="003B59F9">
      <w:pPr>
        <w:rPr>
          <w:rFonts w:ascii="Arial" w:hAnsi="Arial" w:cs="Arial"/>
          <w:b/>
          <w:sz w:val="18"/>
          <w:szCs w:val="18"/>
        </w:rPr>
      </w:pPr>
    </w:p>
    <w:p w:rsidR="003B59F9" w:rsidRPr="00122727" w:rsidRDefault="00C37B35" w:rsidP="003B59F9">
      <w:pPr>
        <w:rPr>
          <w:rFonts w:ascii="Arial" w:hAnsi="Arial" w:cs="Arial"/>
          <w:b/>
          <w:sz w:val="18"/>
          <w:szCs w:val="18"/>
        </w:rPr>
      </w:pPr>
      <w:r>
        <w:rPr>
          <w:rFonts w:ascii="Arial" w:hAnsi="Arial" w:cs="Arial"/>
          <w:b/>
          <w:sz w:val="18"/>
          <w:szCs w:val="18"/>
        </w:rPr>
        <w:t>Partija broj 16</w:t>
      </w:r>
      <w:r w:rsidR="003B59F9" w:rsidRPr="00122727">
        <w:rPr>
          <w:rFonts w:ascii="Arial" w:hAnsi="Arial" w:cs="Arial"/>
          <w:b/>
          <w:sz w:val="18"/>
          <w:szCs w:val="18"/>
        </w:rPr>
        <w:t xml:space="preserve"> – ŽITARICE</w:t>
      </w:r>
    </w:p>
    <w:tbl>
      <w:tblPr>
        <w:tblW w:w="0" w:type="auto"/>
        <w:tblInd w:w="-252" w:type="dxa"/>
        <w:tblLayout w:type="fixed"/>
        <w:tblLook w:val="01E0"/>
      </w:tblPr>
      <w:tblGrid>
        <w:gridCol w:w="533"/>
        <w:gridCol w:w="2887"/>
        <w:gridCol w:w="1260"/>
        <w:gridCol w:w="630"/>
      </w:tblGrid>
      <w:tr w:rsidR="003B59F9" w:rsidRPr="00122727" w:rsidTr="003B59F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lang w:val="de-DE"/>
              </w:rPr>
            </w:pPr>
          </w:p>
          <w:p w:rsidR="003B59F9" w:rsidRPr="00122727" w:rsidRDefault="003B59F9" w:rsidP="00995890">
            <w:pPr>
              <w:jc w:val="center"/>
              <w:rPr>
                <w:rFonts w:ascii="Arial" w:hAnsi="Arial" w:cs="Arial"/>
                <w:b/>
                <w:sz w:val="18"/>
                <w:szCs w:val="18"/>
                <w:lang w:val="de-DE"/>
              </w:rPr>
            </w:pPr>
            <w:r w:rsidRPr="00122727">
              <w:rPr>
                <w:rFonts w:ascii="Arial" w:hAnsi="Arial" w:cs="Arial"/>
                <w:b/>
                <w:sz w:val="18"/>
                <w:szCs w:val="18"/>
                <w:lang w:val="de-DE"/>
              </w:rPr>
              <w:t>Pšenica za kuvanje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sz w:val="18"/>
                <w:szCs w:val="18"/>
              </w:rPr>
            </w:pPr>
            <w:r w:rsidRPr="00122727">
              <w:rPr>
                <w:rFonts w:ascii="Arial" w:hAnsi="Arial" w:cs="Arial"/>
                <w:b/>
                <w:sz w:val="18"/>
                <w:szCs w:val="18"/>
              </w:rPr>
              <w:t>3</w:t>
            </w:r>
            <w:r w:rsidR="00523AC8">
              <w:rPr>
                <w:rFonts w:ascii="Arial" w:hAnsi="Arial" w:cs="Arial"/>
                <w:b/>
                <w:sz w:val="18"/>
                <w:szCs w:val="18"/>
              </w:rPr>
              <w:t>20</w:t>
            </w:r>
          </w:p>
        </w:tc>
      </w:tr>
    </w:tbl>
    <w:p w:rsidR="00202973" w:rsidRPr="00122727" w:rsidRDefault="00202973" w:rsidP="006E5A71">
      <w:pPr>
        <w:rPr>
          <w:rFonts w:ascii="Arial" w:hAnsi="Arial" w:cs="Arial"/>
          <w:b/>
          <w:bCs/>
          <w:iCs/>
          <w:sz w:val="18"/>
          <w:szCs w:val="18"/>
        </w:rPr>
      </w:pPr>
    </w:p>
    <w:p w:rsidR="000544E9" w:rsidRDefault="000544E9" w:rsidP="003B59F9">
      <w:pPr>
        <w:jc w:val="both"/>
        <w:rPr>
          <w:rFonts w:ascii="Arial" w:hAnsi="Arial" w:cs="Arial"/>
          <w:b/>
          <w:sz w:val="18"/>
          <w:szCs w:val="18"/>
          <w:lang w:val="sl-SI"/>
        </w:rPr>
      </w:pPr>
    </w:p>
    <w:p w:rsidR="003B59F9" w:rsidRPr="00122727" w:rsidRDefault="00C37B35" w:rsidP="003B59F9">
      <w:pPr>
        <w:jc w:val="both"/>
        <w:rPr>
          <w:rFonts w:ascii="Arial" w:hAnsi="Arial" w:cs="Arial"/>
          <w:b/>
          <w:sz w:val="18"/>
          <w:szCs w:val="18"/>
          <w:lang w:val="sl-SI"/>
        </w:rPr>
      </w:pPr>
      <w:r>
        <w:rPr>
          <w:rFonts w:ascii="Arial" w:hAnsi="Arial" w:cs="Arial"/>
          <w:b/>
          <w:sz w:val="18"/>
          <w:szCs w:val="18"/>
          <w:lang w:val="sl-SI"/>
        </w:rPr>
        <w:t>Partija broj: 17</w:t>
      </w:r>
      <w:r w:rsidR="003B59F9" w:rsidRPr="00122727">
        <w:rPr>
          <w:rFonts w:ascii="Arial" w:hAnsi="Arial" w:cs="Arial"/>
          <w:b/>
          <w:sz w:val="18"/>
          <w:szCs w:val="18"/>
          <w:lang w:val="sl-SI"/>
        </w:rPr>
        <w:t xml:space="preserve"> -   BEZALKOHOLNO PIĆE</w:t>
      </w:r>
    </w:p>
    <w:tbl>
      <w:tblPr>
        <w:tblW w:w="0" w:type="auto"/>
        <w:tblInd w:w="-252" w:type="dxa"/>
        <w:tblLayout w:type="fixed"/>
        <w:tblLook w:val="01E0"/>
      </w:tblPr>
      <w:tblGrid>
        <w:gridCol w:w="531"/>
        <w:gridCol w:w="2889"/>
        <w:gridCol w:w="1260"/>
        <w:gridCol w:w="630"/>
      </w:tblGrid>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1.</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2 u 1 Necafe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400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2.</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3 u 1 Necafe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700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3.</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mlevena 100 g («Grand»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50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4.</w:t>
            </w:r>
          </w:p>
        </w:tc>
        <w:tc>
          <w:tcPr>
            <w:tcW w:w="2889"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rPr>
                <w:rFonts w:ascii="Arial" w:hAnsi="Arial" w:cs="Arial"/>
                <w:b/>
                <w:sz w:val="18"/>
                <w:szCs w:val="18"/>
              </w:rPr>
            </w:pPr>
          </w:p>
          <w:p w:rsidR="003B59F9" w:rsidRPr="00122727" w:rsidRDefault="003B59F9" w:rsidP="00995890">
            <w:pPr>
              <w:rPr>
                <w:rFonts w:ascii="Arial" w:hAnsi="Arial" w:cs="Arial"/>
                <w:b/>
                <w:sz w:val="18"/>
                <w:szCs w:val="18"/>
              </w:rPr>
            </w:pPr>
            <w:r w:rsidRPr="00122727">
              <w:rPr>
                <w:rFonts w:ascii="Arial" w:hAnsi="Arial" w:cs="Arial"/>
                <w:b/>
                <w:sz w:val="18"/>
                <w:szCs w:val="18"/>
              </w:rPr>
              <w:t>Coca Cola 2/1</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430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5.</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Sok bistri jabuka 1/1 tetrapak</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320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6.</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mineralna  gazirana 1,5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150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7.</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mineralna  gazirana 2/1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2900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8.</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negazirana 1,5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75</w:t>
            </w:r>
          </w:p>
        </w:tc>
      </w:tr>
    </w:tbl>
    <w:p w:rsidR="00202973" w:rsidRPr="00122727" w:rsidRDefault="00202973" w:rsidP="006E5A71">
      <w:pPr>
        <w:rPr>
          <w:rFonts w:ascii="Arial" w:hAnsi="Arial" w:cs="Arial"/>
          <w:b/>
          <w:bCs/>
          <w:iCs/>
          <w:sz w:val="18"/>
          <w:szCs w:val="18"/>
        </w:rPr>
      </w:pPr>
    </w:p>
    <w:p w:rsidR="00B324C2" w:rsidRDefault="00B324C2" w:rsidP="00B324C2">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w:t>
      </w:r>
      <w:r w:rsidRPr="00B324C2">
        <w:rPr>
          <w:rFonts w:ascii="Arial" w:hAnsi="Arial" w:cs="Arial"/>
          <w:iCs/>
          <w:sz w:val="22"/>
          <w:szCs w:val="22"/>
        </w:rPr>
        <w:t>90</w:t>
      </w:r>
      <w:r w:rsidRPr="00B324C2">
        <w:rPr>
          <w:rFonts w:ascii="Arial" w:hAnsi="Arial" w:cs="Arial"/>
          <w:iCs/>
          <w:sz w:val="22"/>
          <w:szCs w:val="22"/>
          <w:lang w:val="sr-Latn-CS"/>
        </w:rPr>
        <w:t xml:space="preserve"> </w:t>
      </w:r>
      <w:proofErr w:type="gramStart"/>
      <w:r w:rsidRPr="00B324C2">
        <w:rPr>
          <w:rFonts w:ascii="Arial" w:hAnsi="Arial" w:cs="Arial"/>
          <w:iCs/>
          <w:sz w:val="22"/>
          <w:szCs w:val="22"/>
          <w:lang w:val="sr-Latn-CS"/>
        </w:rPr>
        <w:t>dana</w:t>
      </w:r>
      <w:proofErr w:type="gramEnd"/>
      <w:r w:rsidRPr="00B324C2">
        <w:rPr>
          <w:rFonts w:ascii="Arial" w:hAnsi="Arial" w:cs="Arial"/>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C63254" w:rsidRPr="004B03BB" w:rsidRDefault="00C63254" w:rsidP="00B324C2">
      <w:pPr>
        <w:jc w:val="both"/>
        <w:rPr>
          <w:rFonts w:ascii="Arial" w:hAnsi="Arial" w:cs="Arial"/>
          <w:iCs/>
          <w:sz w:val="22"/>
          <w:szCs w:val="22"/>
        </w:rPr>
      </w:pPr>
    </w:p>
    <w:p w:rsidR="00B324C2" w:rsidRDefault="00B324C2" w:rsidP="00B324C2">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C63254" w:rsidRDefault="00C63254" w:rsidP="00B324C2">
      <w:pPr>
        <w:jc w:val="both"/>
        <w:rPr>
          <w:rFonts w:ascii="Arial" w:hAnsi="Arial" w:cs="Arial"/>
          <w:sz w:val="22"/>
          <w:szCs w:val="22"/>
          <w:lang w:val="sr-Latn-CS"/>
        </w:rPr>
      </w:pPr>
    </w:p>
    <w:p w:rsidR="00B324C2" w:rsidRDefault="00B324C2" w:rsidP="00B324C2">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C63254" w:rsidRPr="004B03BB" w:rsidRDefault="00C63254" w:rsidP="00B324C2">
      <w:pPr>
        <w:jc w:val="both"/>
        <w:rPr>
          <w:rFonts w:ascii="Arial" w:hAnsi="Arial" w:cs="Arial"/>
          <w:iCs/>
          <w:sz w:val="22"/>
          <w:szCs w:val="22"/>
        </w:rPr>
      </w:pPr>
    </w:p>
    <w:p w:rsidR="00202973" w:rsidRPr="00C63254" w:rsidRDefault="00B324C2" w:rsidP="00FE2453">
      <w:pPr>
        <w:jc w:val="both"/>
        <w:rPr>
          <w:rFonts w:ascii="Arial" w:hAnsi="Arial" w:cs="Arial"/>
          <w:b/>
          <w:iCs/>
          <w:sz w:val="22"/>
          <w:szCs w:val="22"/>
        </w:rPr>
      </w:pPr>
      <w:r w:rsidRPr="00C63254">
        <w:rPr>
          <w:rFonts w:ascii="Arial" w:hAnsi="Arial" w:cs="Arial"/>
          <w:b/>
          <w:iCs/>
          <w:sz w:val="22"/>
          <w:szCs w:val="22"/>
        </w:rPr>
        <w:t xml:space="preserve">Dobra </w:t>
      </w:r>
      <w:r w:rsidR="00ED1526" w:rsidRPr="00C63254">
        <w:rPr>
          <w:rFonts w:ascii="Arial" w:hAnsi="Arial" w:cs="Arial"/>
          <w:b/>
          <w:iCs/>
          <w:sz w:val="22"/>
          <w:szCs w:val="22"/>
        </w:rPr>
        <w:t>iz partije broj 1</w:t>
      </w:r>
      <w:r w:rsidRPr="00C63254">
        <w:rPr>
          <w:rFonts w:ascii="Arial" w:hAnsi="Arial" w:cs="Arial"/>
          <w:b/>
          <w:iCs/>
          <w:sz w:val="22"/>
          <w:szCs w:val="22"/>
        </w:rPr>
        <w:t xml:space="preserve"> – Smrznuta riba, dostavljaju se jednom sedmično, a dobra iz ostalih partija sukcesivno, u skladu </w:t>
      </w:r>
      <w:proofErr w:type="gramStart"/>
      <w:r w:rsidRPr="00C63254">
        <w:rPr>
          <w:rFonts w:ascii="Arial" w:hAnsi="Arial" w:cs="Arial"/>
          <w:b/>
          <w:iCs/>
          <w:sz w:val="22"/>
          <w:szCs w:val="22"/>
        </w:rPr>
        <w:t>sa</w:t>
      </w:r>
      <w:proofErr w:type="gramEnd"/>
      <w:r w:rsidRPr="00C63254">
        <w:rPr>
          <w:rFonts w:ascii="Arial" w:hAnsi="Arial" w:cs="Arial"/>
          <w:b/>
          <w:iCs/>
          <w:sz w:val="22"/>
          <w:szCs w:val="22"/>
        </w:rPr>
        <w:t xml:space="preserve"> trebovanjem i potrebama</w:t>
      </w:r>
      <w:r w:rsidR="00FE2453" w:rsidRPr="00C63254">
        <w:rPr>
          <w:rFonts w:ascii="Arial" w:hAnsi="Arial" w:cs="Arial"/>
          <w:b/>
          <w:iCs/>
          <w:sz w:val="22"/>
          <w:szCs w:val="22"/>
        </w:rPr>
        <w:t xml:space="preserve"> naručioc</w:t>
      </w:r>
      <w:r w:rsidR="00C63254">
        <w:rPr>
          <w:rFonts w:ascii="Arial" w:hAnsi="Arial" w:cs="Arial"/>
          <w:b/>
          <w:iCs/>
          <w:sz w:val="22"/>
          <w:szCs w:val="22"/>
        </w:rPr>
        <w:t>a.</w:t>
      </w:r>
    </w:p>
    <w:p w:rsidR="00202973" w:rsidRDefault="0020297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3935BF" w:rsidRDefault="003935BF" w:rsidP="006E5A71">
      <w:pPr>
        <w:rPr>
          <w:rFonts w:ascii="Arial" w:hAnsi="Arial" w:cs="Arial"/>
          <w:b/>
          <w:bCs/>
          <w:iCs/>
          <w:sz w:val="22"/>
          <w:szCs w:val="22"/>
        </w:rPr>
      </w:pPr>
    </w:p>
    <w:p w:rsidR="003935BF" w:rsidRDefault="003935BF" w:rsidP="006E5A71">
      <w:pPr>
        <w:rPr>
          <w:rFonts w:ascii="Arial" w:hAnsi="Arial" w:cs="Arial"/>
          <w:b/>
          <w:bCs/>
          <w:iCs/>
          <w:sz w:val="22"/>
          <w:szCs w:val="22"/>
        </w:rPr>
      </w:pPr>
    </w:p>
    <w:p w:rsidR="003935BF" w:rsidRDefault="003935BF" w:rsidP="006E5A71">
      <w:pPr>
        <w:rPr>
          <w:rFonts w:ascii="Arial" w:hAnsi="Arial" w:cs="Arial"/>
          <w:b/>
          <w:bCs/>
          <w:iCs/>
          <w:sz w:val="22"/>
          <w:szCs w:val="22"/>
        </w:rPr>
      </w:pPr>
    </w:p>
    <w:p w:rsidR="003935BF" w:rsidRDefault="003935BF"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B800F7" w:rsidRDefault="00B800F7"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67401E" w:rsidP="004B12E0">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kojim se potvrđuje 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 xml:space="preserve">član organizovane kriminalne grupe, da nije osuđivan za krivična dela protiv privrede, </w:t>
            </w:r>
            <w:r w:rsidRPr="009503F9">
              <w:rPr>
                <w:rFonts w:ascii="Arial" w:hAnsi="Arial" w:cs="Arial"/>
                <w:color w:val="auto"/>
                <w:sz w:val="18"/>
                <w:szCs w:val="18"/>
              </w:rPr>
              <w:lastRenderedPageBreak/>
              <w:t>krivična dela protiv životne sredine, krivično 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453" w:rsidRDefault="009503F9" w:rsidP="00FE2453">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w:t>
            </w:r>
            <w:r w:rsidR="006B7983">
              <w:rPr>
                <w:rFonts w:ascii="Arial" w:hAnsi="Arial" w:cs="Arial"/>
                <w:color w:val="auto"/>
                <w:sz w:val="22"/>
                <w:szCs w:val="22"/>
              </w:rPr>
              <w:t>i</w:t>
            </w:r>
            <w:r w:rsidRPr="00306995">
              <w:rPr>
                <w:rFonts w:ascii="Arial" w:hAnsi="Arial" w:cs="Arial"/>
                <w:color w:val="auto"/>
                <w:sz w:val="22"/>
                <w:szCs w:val="22"/>
              </w:rPr>
              <w:t>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B800F7">
        <w:trPr>
          <w:trHeight w:val="5291"/>
        </w:trPr>
        <w:tc>
          <w:tcPr>
            <w:tcW w:w="632"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5.</w:t>
            </w:r>
          </w:p>
        </w:tc>
        <w:tc>
          <w:tcPr>
            <w:tcW w:w="4106" w:type="dxa"/>
            <w:shd w:val="clear" w:color="auto" w:fill="auto"/>
          </w:tcPr>
          <w:p w:rsidR="000A0FA6" w:rsidRPr="006047BC" w:rsidRDefault="000A0FA6" w:rsidP="00373963">
            <w:pPr>
              <w:rPr>
                <w:rFonts w:ascii="Arial" w:hAnsi="Arial" w:cs="Arial"/>
                <w:color w:val="auto"/>
                <w:sz w:val="18"/>
                <w:szCs w:val="18"/>
              </w:rPr>
            </w:pPr>
          </w:p>
          <w:p w:rsidR="000A0FA6" w:rsidRPr="00186752" w:rsidRDefault="002A3B92" w:rsidP="00186752">
            <w:pPr>
              <w:pStyle w:val="ListParagraph"/>
              <w:ind w:left="0"/>
              <w:rPr>
                <w:rFonts w:ascii="Arial" w:hAnsi="Arial" w:cs="Arial"/>
                <w:iCs/>
                <w:sz w:val="18"/>
                <w:szCs w:val="18"/>
                <w:lang w:val="sr-Cyrl-CS"/>
              </w:rPr>
            </w:pPr>
            <w:r w:rsidRPr="006047BC">
              <w:rPr>
                <w:rFonts w:ascii="Arial" w:hAnsi="Arial" w:cs="Arial"/>
                <w:sz w:val="18"/>
                <w:szCs w:val="18"/>
              </w:rPr>
              <w:t>Da</w:t>
            </w:r>
            <w:r w:rsidR="000A0FA6" w:rsidRPr="006047BC">
              <w:rPr>
                <w:rFonts w:ascii="Arial" w:hAnsi="Arial" w:cs="Arial"/>
                <w:sz w:val="18"/>
                <w:szCs w:val="18"/>
              </w:rPr>
              <w:t xml:space="preserve"> </w:t>
            </w:r>
            <w:r w:rsidRPr="006047BC">
              <w:rPr>
                <w:rFonts w:ascii="Arial" w:hAnsi="Arial" w:cs="Arial"/>
                <w:sz w:val="18"/>
                <w:szCs w:val="18"/>
              </w:rPr>
              <w:t>ima</w:t>
            </w:r>
            <w:r w:rsidR="000A0FA6" w:rsidRPr="006047BC">
              <w:rPr>
                <w:rFonts w:ascii="Arial" w:hAnsi="Arial" w:cs="Arial"/>
                <w:sz w:val="18"/>
                <w:szCs w:val="18"/>
              </w:rPr>
              <w:t xml:space="preserve"> </w:t>
            </w:r>
            <w:r w:rsidRPr="006047BC">
              <w:rPr>
                <w:rFonts w:ascii="Arial" w:hAnsi="Arial" w:cs="Arial"/>
                <w:sz w:val="18"/>
                <w:szCs w:val="18"/>
              </w:rPr>
              <w:t>važeću</w:t>
            </w:r>
            <w:r w:rsidR="000A0FA6" w:rsidRPr="006047BC">
              <w:rPr>
                <w:rFonts w:ascii="Arial" w:hAnsi="Arial" w:cs="Arial"/>
                <w:sz w:val="18"/>
                <w:szCs w:val="18"/>
              </w:rPr>
              <w:t xml:space="preserve"> </w:t>
            </w:r>
            <w:r w:rsidRPr="006047BC">
              <w:rPr>
                <w:rFonts w:ascii="Arial" w:hAnsi="Arial" w:cs="Arial"/>
                <w:sz w:val="18"/>
                <w:szCs w:val="18"/>
              </w:rPr>
              <w:t>dozvolu</w:t>
            </w:r>
            <w:r w:rsidR="000A0FA6" w:rsidRPr="006047BC">
              <w:rPr>
                <w:rFonts w:ascii="Arial" w:hAnsi="Arial" w:cs="Arial"/>
                <w:sz w:val="18"/>
                <w:szCs w:val="18"/>
              </w:rPr>
              <w:t xml:space="preserve"> </w:t>
            </w:r>
            <w:r w:rsidRPr="006047BC">
              <w:rPr>
                <w:rFonts w:ascii="Arial" w:hAnsi="Arial" w:cs="Arial"/>
                <w:sz w:val="18"/>
                <w:szCs w:val="18"/>
              </w:rPr>
              <w:t>nadležnog</w:t>
            </w:r>
            <w:r w:rsidR="000A0FA6" w:rsidRPr="006047BC">
              <w:rPr>
                <w:rFonts w:ascii="Arial" w:hAnsi="Arial" w:cs="Arial"/>
                <w:sz w:val="18"/>
                <w:szCs w:val="18"/>
              </w:rPr>
              <w:t xml:space="preserve"> </w:t>
            </w:r>
            <w:r w:rsidRPr="006047BC">
              <w:rPr>
                <w:rFonts w:ascii="Arial" w:hAnsi="Arial" w:cs="Arial"/>
                <w:sz w:val="18"/>
                <w:szCs w:val="18"/>
              </w:rPr>
              <w:t>organa</w:t>
            </w:r>
            <w:r w:rsidR="000A0FA6" w:rsidRPr="006047BC">
              <w:rPr>
                <w:rFonts w:ascii="Arial" w:hAnsi="Arial" w:cs="Arial"/>
                <w:sz w:val="18"/>
                <w:szCs w:val="18"/>
              </w:rPr>
              <w:t xml:space="preserve"> </w:t>
            </w:r>
            <w:r w:rsidRPr="006047BC">
              <w:rPr>
                <w:rFonts w:ascii="Arial" w:hAnsi="Arial" w:cs="Arial"/>
                <w:sz w:val="18"/>
                <w:szCs w:val="18"/>
              </w:rPr>
              <w:t>za</w:t>
            </w:r>
            <w:r w:rsidR="000A0FA6" w:rsidRPr="006047BC">
              <w:rPr>
                <w:rFonts w:ascii="Arial" w:hAnsi="Arial" w:cs="Arial"/>
                <w:sz w:val="18"/>
                <w:szCs w:val="18"/>
              </w:rPr>
              <w:t xml:space="preserve"> </w:t>
            </w:r>
            <w:r w:rsidRPr="006047BC">
              <w:rPr>
                <w:rFonts w:ascii="Arial" w:hAnsi="Arial" w:cs="Arial"/>
                <w:sz w:val="18"/>
                <w:szCs w:val="18"/>
              </w:rPr>
              <w:t>obavljanje</w:t>
            </w:r>
            <w:r w:rsidR="000A0FA6" w:rsidRPr="006047BC">
              <w:rPr>
                <w:rFonts w:ascii="Arial" w:hAnsi="Arial" w:cs="Arial"/>
                <w:sz w:val="18"/>
                <w:szCs w:val="18"/>
              </w:rPr>
              <w:t xml:space="preserve"> </w:t>
            </w:r>
            <w:r w:rsidRPr="006047BC">
              <w:rPr>
                <w:rFonts w:ascii="Arial" w:hAnsi="Arial" w:cs="Arial"/>
                <w:sz w:val="18"/>
                <w:szCs w:val="18"/>
              </w:rPr>
              <w:t>delatnosti</w:t>
            </w:r>
            <w:r w:rsidR="000A0FA6" w:rsidRPr="006047BC">
              <w:rPr>
                <w:rFonts w:ascii="Arial" w:hAnsi="Arial" w:cs="Arial"/>
                <w:sz w:val="18"/>
                <w:szCs w:val="18"/>
              </w:rPr>
              <w:t xml:space="preserve"> </w:t>
            </w:r>
            <w:r w:rsidRPr="006047BC">
              <w:rPr>
                <w:rFonts w:ascii="Arial" w:hAnsi="Arial" w:cs="Arial"/>
                <w:sz w:val="18"/>
                <w:szCs w:val="18"/>
              </w:rPr>
              <w:t>koja</w:t>
            </w:r>
            <w:r w:rsidR="000A0FA6" w:rsidRPr="006047BC">
              <w:rPr>
                <w:rFonts w:ascii="Arial" w:hAnsi="Arial" w:cs="Arial"/>
                <w:sz w:val="18"/>
                <w:szCs w:val="18"/>
              </w:rPr>
              <w:t xml:space="preserve"> </w:t>
            </w:r>
            <w:r w:rsidRPr="006047BC">
              <w:rPr>
                <w:rFonts w:ascii="Arial" w:hAnsi="Arial" w:cs="Arial"/>
                <w:sz w:val="18"/>
                <w:szCs w:val="18"/>
              </w:rPr>
              <w:t>je</w:t>
            </w:r>
            <w:r w:rsidR="000A0FA6" w:rsidRPr="006047BC">
              <w:rPr>
                <w:rFonts w:ascii="Arial" w:hAnsi="Arial" w:cs="Arial"/>
                <w:sz w:val="18"/>
                <w:szCs w:val="18"/>
              </w:rPr>
              <w:t xml:space="preserve"> </w:t>
            </w:r>
            <w:r w:rsidRPr="006047BC">
              <w:rPr>
                <w:rFonts w:ascii="Arial" w:hAnsi="Arial" w:cs="Arial"/>
                <w:sz w:val="18"/>
                <w:szCs w:val="18"/>
              </w:rPr>
              <w:t>predmet</w:t>
            </w:r>
            <w:r w:rsidR="000A0FA6" w:rsidRPr="006047BC">
              <w:rPr>
                <w:rFonts w:ascii="Arial" w:hAnsi="Arial" w:cs="Arial"/>
                <w:sz w:val="18"/>
                <w:szCs w:val="18"/>
              </w:rPr>
              <w:t xml:space="preserve"> </w:t>
            </w:r>
            <w:r w:rsidRPr="006047BC">
              <w:rPr>
                <w:rFonts w:ascii="Arial" w:hAnsi="Arial" w:cs="Arial"/>
                <w:sz w:val="18"/>
                <w:szCs w:val="18"/>
              </w:rPr>
              <w:t>javne</w:t>
            </w:r>
            <w:r w:rsidR="000A0FA6" w:rsidRPr="006047BC">
              <w:rPr>
                <w:rFonts w:ascii="Arial" w:hAnsi="Arial" w:cs="Arial"/>
                <w:sz w:val="18"/>
                <w:szCs w:val="18"/>
              </w:rPr>
              <w:t xml:space="preserve"> </w:t>
            </w:r>
            <w:r w:rsidRPr="006047BC">
              <w:rPr>
                <w:rFonts w:ascii="Arial" w:hAnsi="Arial" w:cs="Arial"/>
                <w:sz w:val="18"/>
                <w:szCs w:val="18"/>
              </w:rPr>
              <w:t>nabavke</w:t>
            </w:r>
            <w:r w:rsidR="000A0FA6" w:rsidRPr="006047BC">
              <w:rPr>
                <w:rFonts w:ascii="Arial" w:hAnsi="Arial" w:cs="Arial"/>
                <w:sz w:val="18"/>
                <w:szCs w:val="18"/>
                <w:lang w:val="sr-Cyrl-CS"/>
              </w:rPr>
              <w:t xml:space="preserve"> </w:t>
            </w:r>
            <w:r w:rsidR="000A0FA6" w:rsidRPr="006047BC">
              <w:rPr>
                <w:rFonts w:ascii="Arial" w:hAnsi="Arial" w:cs="Arial"/>
                <w:iCs/>
                <w:sz w:val="18"/>
                <w:szCs w:val="18"/>
                <w:lang w:val="sr-Cyrl-CS"/>
              </w:rPr>
              <w:t>(</w:t>
            </w:r>
            <w:r w:rsidRPr="006047BC">
              <w:rPr>
                <w:rFonts w:ascii="Arial" w:hAnsi="Arial" w:cs="Arial"/>
                <w:iCs/>
                <w:sz w:val="18"/>
                <w:szCs w:val="18"/>
                <w:lang w:val="sr-Cyrl-CS"/>
              </w:rPr>
              <w:t>čl</w:t>
            </w:r>
            <w:r w:rsidR="000A0FA6" w:rsidRPr="006047BC">
              <w:rPr>
                <w:rFonts w:ascii="Arial" w:hAnsi="Arial" w:cs="Arial"/>
                <w:iCs/>
                <w:sz w:val="18"/>
                <w:szCs w:val="18"/>
                <w:lang w:val="sr-Cyrl-CS"/>
              </w:rPr>
              <w:t xml:space="preserve">. 75. </w:t>
            </w:r>
            <w:r w:rsidRPr="006047BC">
              <w:rPr>
                <w:rFonts w:ascii="Arial" w:hAnsi="Arial" w:cs="Arial"/>
                <w:iCs/>
                <w:sz w:val="18"/>
                <w:szCs w:val="18"/>
                <w:lang w:val="sr-Cyrl-CS"/>
              </w:rPr>
              <w:t>st</w:t>
            </w:r>
            <w:r w:rsidR="000A0FA6" w:rsidRPr="006047BC">
              <w:rPr>
                <w:rFonts w:ascii="Arial" w:hAnsi="Arial" w:cs="Arial"/>
                <w:iCs/>
                <w:sz w:val="18"/>
                <w:szCs w:val="18"/>
                <w:lang w:val="sr-Cyrl-CS"/>
              </w:rPr>
              <w:t xml:space="preserve">. 1. </w:t>
            </w:r>
            <w:r w:rsidRPr="006047BC">
              <w:rPr>
                <w:rFonts w:ascii="Arial" w:hAnsi="Arial" w:cs="Arial"/>
                <w:iCs/>
                <w:sz w:val="18"/>
                <w:szCs w:val="18"/>
                <w:lang w:val="sr-Cyrl-CS"/>
              </w:rPr>
              <w:t>tač</w:t>
            </w:r>
            <w:r w:rsidR="000A0FA6" w:rsidRPr="006047BC">
              <w:rPr>
                <w:rFonts w:ascii="Arial" w:hAnsi="Arial" w:cs="Arial"/>
                <w:iCs/>
                <w:sz w:val="18"/>
                <w:szCs w:val="18"/>
                <w:lang w:val="sr-Cyrl-CS"/>
              </w:rPr>
              <w:t xml:space="preserve">. 5) </w:t>
            </w:r>
            <w:r w:rsidRPr="006047BC">
              <w:rPr>
                <w:rFonts w:ascii="Arial" w:hAnsi="Arial" w:cs="Arial"/>
                <w:iCs/>
                <w:sz w:val="18"/>
                <w:szCs w:val="18"/>
                <w:lang w:val="sr-Cyrl-CS"/>
              </w:rPr>
              <w:t>ZJN</w:t>
            </w:r>
            <w:r w:rsidR="000D5C71" w:rsidRPr="006047BC">
              <w:rPr>
                <w:rFonts w:ascii="Arial" w:hAnsi="Arial" w:cs="Arial"/>
                <w:iCs/>
                <w:sz w:val="18"/>
                <w:szCs w:val="18"/>
                <w:lang w:val="sr-Latn-CS"/>
              </w:rPr>
              <w:t xml:space="preserve">) </w:t>
            </w:r>
          </w:p>
        </w:tc>
        <w:tc>
          <w:tcPr>
            <w:tcW w:w="3920" w:type="dxa"/>
            <w:shd w:val="clear" w:color="auto" w:fill="auto"/>
            <w:vAlign w:val="center"/>
          </w:tcPr>
          <w:p w:rsidR="009967E5" w:rsidRPr="00D02235" w:rsidRDefault="009967E5" w:rsidP="00C436A9">
            <w:pPr>
              <w:shd w:val="clear" w:color="auto" w:fill="FFFF00"/>
              <w:ind w:right="252"/>
              <w:jc w:val="center"/>
              <w:rPr>
                <w:rFonts w:ascii="Arial" w:hAnsi="Arial" w:cs="Arial"/>
                <w:sz w:val="20"/>
                <w:szCs w:val="20"/>
                <w:lang w:val="sr-Latn-CS"/>
              </w:rPr>
            </w:pPr>
            <w:r w:rsidRPr="00B569E6">
              <w:rPr>
                <w:rFonts w:ascii="Arial" w:hAnsi="Arial" w:cs="Arial"/>
                <w:sz w:val="20"/>
                <w:szCs w:val="20"/>
                <w:u w:val="single"/>
                <w:lang w:val="ru-RU"/>
              </w:rPr>
              <w:t xml:space="preserve"> za partij</w:t>
            </w:r>
            <w:r w:rsidRPr="00B569E6">
              <w:rPr>
                <w:rFonts w:ascii="Arial" w:hAnsi="Arial" w:cs="Arial"/>
                <w:sz w:val="20"/>
                <w:szCs w:val="20"/>
                <w:u w:val="single"/>
                <w:lang w:val="sr-Cyrl-CS"/>
              </w:rPr>
              <w:t>e</w:t>
            </w:r>
            <w:r w:rsidRPr="00B569E6">
              <w:rPr>
                <w:rFonts w:ascii="Arial" w:hAnsi="Arial" w:cs="Arial"/>
                <w:sz w:val="20"/>
                <w:szCs w:val="20"/>
                <w:u w:val="single"/>
                <w:lang w:val="ru-RU"/>
              </w:rPr>
              <w:t xml:space="preserve"> </w:t>
            </w:r>
            <w:r w:rsidR="006B7983">
              <w:rPr>
                <w:rFonts w:ascii="Arial" w:hAnsi="Arial" w:cs="Arial"/>
                <w:sz w:val="20"/>
                <w:szCs w:val="20"/>
                <w:u w:val="single"/>
                <w:lang w:val="sr-Latn-CS"/>
              </w:rPr>
              <w:t>1, 2</w:t>
            </w:r>
            <w:r w:rsidR="00B569E6" w:rsidRPr="00B569E6">
              <w:rPr>
                <w:rFonts w:ascii="Arial" w:hAnsi="Arial" w:cs="Arial"/>
                <w:sz w:val="20"/>
                <w:szCs w:val="20"/>
                <w:u w:val="single"/>
                <w:lang w:val="sr-Latn-CS"/>
              </w:rPr>
              <w:t xml:space="preserve">, </w:t>
            </w:r>
            <w:r w:rsidR="00B569E6">
              <w:rPr>
                <w:rFonts w:ascii="Arial" w:hAnsi="Arial" w:cs="Arial"/>
                <w:sz w:val="20"/>
                <w:szCs w:val="20"/>
                <w:u w:val="single"/>
                <w:lang w:val="sr-Latn-CS"/>
              </w:rPr>
              <w:t>1</w:t>
            </w:r>
            <w:r w:rsidR="006B7983">
              <w:rPr>
                <w:rFonts w:ascii="Arial" w:hAnsi="Arial" w:cs="Arial"/>
                <w:sz w:val="20"/>
                <w:szCs w:val="20"/>
                <w:u w:val="single"/>
                <w:lang w:val="sr-Latn-CS"/>
              </w:rPr>
              <w:t>4</w:t>
            </w:r>
          </w:p>
          <w:p w:rsidR="009967E5" w:rsidRPr="009967E5" w:rsidRDefault="009967E5" w:rsidP="00B569E6">
            <w:pPr>
              <w:tabs>
                <w:tab w:val="left" w:pos="4232"/>
              </w:tabs>
              <w:ind w:left="302" w:right="252" w:hanging="728"/>
              <w:jc w:val="both"/>
              <w:rPr>
                <w:rFonts w:ascii="Arial" w:hAnsi="Arial" w:cs="Arial"/>
                <w:sz w:val="16"/>
                <w:szCs w:val="16"/>
                <w:lang w:val="ru-RU"/>
              </w:rPr>
            </w:pPr>
            <w:r w:rsidRPr="009967E5">
              <w:rPr>
                <w:rFonts w:ascii="Arial" w:hAnsi="Arial" w:cs="Arial"/>
                <w:sz w:val="16"/>
                <w:szCs w:val="16"/>
                <w:lang w:val="sr-Cyrl-CS"/>
              </w:rPr>
              <w:t>a)</w:t>
            </w:r>
            <w:r w:rsidR="00D02235" w:rsidRPr="007D21E4">
              <w:rPr>
                <w:rFonts w:ascii="Arial" w:hAnsi="Arial" w:cs="Arial"/>
                <w:b/>
                <w:sz w:val="16"/>
                <w:szCs w:val="16"/>
                <w:lang w:val="sr-Latn-CS"/>
              </w:rPr>
              <w:t>o   a)</w:t>
            </w:r>
            <w:r w:rsidR="00D02235">
              <w:rPr>
                <w:rFonts w:ascii="Arial" w:hAnsi="Arial" w:cs="Arial"/>
                <w:sz w:val="16"/>
                <w:szCs w:val="16"/>
                <w:lang w:val="sr-Latn-CS"/>
              </w:rPr>
              <w:t xml:space="preserve"> </w:t>
            </w:r>
            <w:r>
              <w:rPr>
                <w:rFonts w:ascii="Arial" w:hAnsi="Arial" w:cs="Arial"/>
                <w:sz w:val="16"/>
                <w:szCs w:val="16"/>
                <w:lang w:val="sr-Latn-CS"/>
              </w:rPr>
              <w:t>O</w:t>
            </w:r>
            <w:r w:rsidRPr="009967E5">
              <w:rPr>
                <w:rFonts w:ascii="Arial" w:hAnsi="Arial" w:cs="Arial"/>
                <w:sz w:val="16"/>
                <w:szCs w:val="16"/>
                <w:lang w:val="sr-Cyrl-CS"/>
              </w:rPr>
              <w:t xml:space="preserve">dgovarajuće </w:t>
            </w:r>
            <w:r w:rsidRPr="009967E5">
              <w:rPr>
                <w:rFonts w:ascii="Arial" w:hAnsi="Arial" w:cs="Arial"/>
                <w:sz w:val="16"/>
                <w:szCs w:val="16"/>
                <w:lang w:val="ru-RU"/>
              </w:rPr>
              <w:t xml:space="preserve">Rešenje </w:t>
            </w:r>
            <w:r w:rsidR="00995890" w:rsidRPr="00995890">
              <w:rPr>
                <w:rFonts w:ascii="Arial" w:hAnsi="Arial" w:cs="Arial"/>
                <w:sz w:val="16"/>
                <w:szCs w:val="16"/>
                <w:lang w:val="ru-RU"/>
              </w:rPr>
              <w:t>Ministarstv</w:t>
            </w:r>
            <w:r w:rsidR="00995890" w:rsidRPr="00995890">
              <w:rPr>
                <w:rFonts w:ascii="Arial" w:hAnsi="Arial" w:cs="Arial"/>
                <w:sz w:val="16"/>
                <w:szCs w:val="16"/>
                <w:lang w:val="sr-Cyrl-CS"/>
              </w:rPr>
              <w:t>a</w:t>
            </w:r>
            <w:r w:rsidR="00995890" w:rsidRPr="00995890">
              <w:rPr>
                <w:rFonts w:ascii="Arial" w:hAnsi="Arial" w:cs="Arial"/>
                <w:sz w:val="16"/>
                <w:szCs w:val="16"/>
                <w:lang w:val="ru-RU"/>
              </w:rPr>
              <w:t xml:space="preserve"> poljoprivrede</w:t>
            </w:r>
            <w:r w:rsidR="00995890" w:rsidRPr="00995890">
              <w:rPr>
                <w:rFonts w:ascii="Arial" w:hAnsi="Arial" w:cs="Arial"/>
                <w:sz w:val="16"/>
                <w:szCs w:val="16"/>
                <w:lang w:val="sr-Latn-CS"/>
              </w:rPr>
              <w:t xml:space="preserve"> i zaštite životne saredine </w:t>
            </w:r>
            <w:r w:rsidRPr="009967E5">
              <w:rPr>
                <w:rFonts w:ascii="Arial" w:hAnsi="Arial" w:cs="Arial"/>
                <w:sz w:val="16"/>
                <w:szCs w:val="16"/>
                <w:lang w:val="ru-RU"/>
              </w:rPr>
              <w:t xml:space="preserve">(Uprava za veterinu) o ispunjenosti veterinarsko-sanitarnih uslova </w:t>
            </w:r>
            <w:r w:rsidRPr="009967E5">
              <w:rPr>
                <w:rFonts w:ascii="Arial" w:hAnsi="Arial" w:cs="Arial"/>
                <w:sz w:val="16"/>
                <w:szCs w:val="16"/>
                <w:lang w:val="sr-Cyrl-CS"/>
              </w:rPr>
              <w:t>za objekat i</w:t>
            </w:r>
            <w:r w:rsidRPr="009967E5">
              <w:rPr>
                <w:rFonts w:ascii="Arial" w:hAnsi="Arial" w:cs="Arial"/>
                <w:sz w:val="16"/>
                <w:szCs w:val="16"/>
                <w:lang w:val="ru-RU"/>
              </w:rPr>
              <w:t xml:space="preserve">z </w:t>
            </w:r>
            <w:r w:rsidRPr="009967E5">
              <w:rPr>
                <w:rFonts w:ascii="Arial" w:hAnsi="Arial" w:cs="Arial"/>
                <w:sz w:val="16"/>
                <w:szCs w:val="16"/>
                <w:lang w:val="sr-Cyrl-CS"/>
              </w:rPr>
              <w:t xml:space="preserve">delatnosti koju ponuđač obavlja </w:t>
            </w:r>
            <w:r w:rsidRPr="009967E5">
              <w:rPr>
                <w:rFonts w:ascii="Arial" w:hAnsi="Arial" w:cs="Arial"/>
                <w:sz w:val="16"/>
                <w:szCs w:val="16"/>
                <w:lang w:val="ru-RU"/>
              </w:rPr>
              <w:t>(</w:t>
            </w:r>
            <w:r w:rsidRPr="009967E5">
              <w:rPr>
                <w:rFonts w:ascii="Arial" w:hAnsi="Arial" w:cs="Arial"/>
                <w:sz w:val="16"/>
                <w:szCs w:val="16"/>
                <w:lang w:val="sr-Cyrl-CS"/>
              </w:rPr>
              <w:t>d</w:t>
            </w:r>
            <w:r w:rsidRPr="009967E5">
              <w:rPr>
                <w:rFonts w:ascii="Arial" w:hAnsi="Arial" w:cs="Arial"/>
                <w:sz w:val="16"/>
                <w:szCs w:val="16"/>
                <w:lang w:val="ru-RU"/>
              </w:rPr>
              <w:t xml:space="preserve">okaz se odnosi na ponuđača </w:t>
            </w:r>
            <w:r w:rsidRPr="009967E5">
              <w:rPr>
                <w:rFonts w:ascii="Arial" w:hAnsi="Arial" w:cs="Arial"/>
                <w:sz w:val="16"/>
                <w:szCs w:val="16"/>
                <w:lang w:val="sr-Cyrl-CS"/>
              </w:rPr>
              <w:t xml:space="preserve">čija je delatnost proizvodnja/prerada </w:t>
            </w:r>
            <w:r w:rsidRPr="009967E5">
              <w:rPr>
                <w:rFonts w:ascii="Arial" w:hAnsi="Arial" w:cs="Arial"/>
                <w:sz w:val="16"/>
                <w:szCs w:val="16"/>
                <w:lang w:val="ru-RU"/>
              </w:rPr>
              <w:t>proizvod</w:t>
            </w:r>
            <w:r w:rsidRPr="009967E5">
              <w:rPr>
                <w:rFonts w:ascii="Arial" w:hAnsi="Arial" w:cs="Arial"/>
                <w:sz w:val="16"/>
                <w:szCs w:val="16"/>
                <w:lang w:val="sr-Cyrl-CS"/>
              </w:rPr>
              <w:t>a</w:t>
            </w:r>
            <w:r w:rsidRPr="009967E5">
              <w:rPr>
                <w:rFonts w:ascii="Arial" w:hAnsi="Arial" w:cs="Arial"/>
                <w:sz w:val="16"/>
                <w:szCs w:val="16"/>
                <w:lang w:val="ru-RU"/>
              </w:rPr>
              <w:t xml:space="preserve"> životinjskog porekla</w:t>
            </w:r>
            <w:r w:rsidRPr="009967E5">
              <w:rPr>
                <w:rFonts w:ascii="Arial" w:hAnsi="Arial" w:cs="Arial"/>
                <w:sz w:val="16"/>
                <w:szCs w:val="16"/>
                <w:lang w:val="sr-Cyrl-CS"/>
              </w:rPr>
              <w:t xml:space="preserve"> u </w:t>
            </w:r>
            <w:r w:rsidRPr="009967E5">
              <w:rPr>
                <w:rFonts w:ascii="Arial" w:hAnsi="Arial" w:cs="Arial"/>
                <w:sz w:val="16"/>
                <w:szCs w:val="16"/>
                <w:lang w:val="ru-RU"/>
              </w:rPr>
              <w:t>partij</w:t>
            </w:r>
            <w:r w:rsidRPr="009967E5">
              <w:rPr>
                <w:rFonts w:ascii="Arial" w:hAnsi="Arial" w:cs="Arial"/>
                <w:sz w:val="16"/>
                <w:szCs w:val="16"/>
                <w:lang w:val="sr-Cyrl-CS"/>
              </w:rPr>
              <w:t>i</w:t>
            </w:r>
            <w:r w:rsidR="006B7983">
              <w:rPr>
                <w:rFonts w:ascii="Arial" w:hAnsi="Arial" w:cs="Arial"/>
                <w:sz w:val="16"/>
                <w:szCs w:val="16"/>
                <w:lang w:val="sr-Latn-CS"/>
              </w:rPr>
              <w:t>e  1,2</w:t>
            </w:r>
            <w:r w:rsidRPr="009967E5">
              <w:rPr>
                <w:rFonts w:ascii="Arial" w:hAnsi="Arial" w:cs="Arial"/>
                <w:sz w:val="16"/>
                <w:szCs w:val="16"/>
                <w:lang w:val="sr-Latn-CS"/>
              </w:rPr>
              <w:t>,</w:t>
            </w:r>
            <w:r w:rsidR="006B7983">
              <w:rPr>
                <w:rFonts w:ascii="Arial" w:hAnsi="Arial" w:cs="Arial"/>
                <w:sz w:val="16"/>
                <w:szCs w:val="16"/>
                <w:lang w:val="sr-Latn-CS"/>
              </w:rPr>
              <w:t>14)</w:t>
            </w:r>
          </w:p>
          <w:p w:rsidR="009967E5" w:rsidRPr="009967E5" w:rsidRDefault="009967E5" w:rsidP="00230957">
            <w:pPr>
              <w:tabs>
                <w:tab w:val="left" w:pos="4232"/>
              </w:tabs>
              <w:ind w:left="302" w:right="252"/>
              <w:jc w:val="both"/>
              <w:rPr>
                <w:rFonts w:ascii="Arial" w:hAnsi="Arial" w:cs="Arial"/>
                <w:sz w:val="16"/>
                <w:szCs w:val="16"/>
                <w:lang w:val="sr-Cyrl-CS"/>
              </w:rPr>
            </w:pPr>
            <w:r w:rsidRPr="009967E5">
              <w:rPr>
                <w:rFonts w:ascii="Arial" w:hAnsi="Arial" w:cs="Arial"/>
                <w:sz w:val="16"/>
                <w:szCs w:val="16"/>
                <w:lang w:val="ru-RU"/>
              </w:rPr>
              <w:t>-</w:t>
            </w:r>
            <w:r w:rsidRPr="009967E5">
              <w:rPr>
                <w:rFonts w:ascii="Arial" w:hAnsi="Arial" w:cs="Arial"/>
                <w:sz w:val="16"/>
                <w:szCs w:val="16"/>
                <w:lang w:val="sr-Cyrl-CS"/>
              </w:rPr>
              <w:t xml:space="preserve"> </w:t>
            </w:r>
            <w:r w:rsidRPr="009967E5">
              <w:rPr>
                <w:rFonts w:ascii="Arial" w:hAnsi="Arial" w:cs="Arial"/>
                <w:sz w:val="16"/>
                <w:szCs w:val="16"/>
                <w:lang w:val="ru-RU"/>
              </w:rPr>
              <w:t>klanje životinja</w:t>
            </w:r>
            <w:r w:rsidRPr="009967E5">
              <w:rPr>
                <w:rFonts w:ascii="Arial" w:hAnsi="Arial" w:cs="Arial"/>
                <w:sz w:val="16"/>
                <w:szCs w:val="16"/>
                <w:lang w:val="sr-Cyrl-CS"/>
              </w:rPr>
              <w:t xml:space="preserve"> (papkari, živina, riba),</w:t>
            </w:r>
          </w:p>
          <w:p w:rsidR="009967E5" w:rsidRPr="009967E5" w:rsidRDefault="009967E5" w:rsidP="00230957">
            <w:pPr>
              <w:tabs>
                <w:tab w:val="left" w:pos="4232"/>
              </w:tabs>
              <w:ind w:left="302" w:right="252"/>
              <w:jc w:val="both"/>
              <w:rPr>
                <w:rFonts w:ascii="Arial" w:hAnsi="Arial" w:cs="Arial"/>
                <w:sz w:val="16"/>
                <w:szCs w:val="16"/>
                <w:lang w:val="sr-Cyrl-CS"/>
              </w:rPr>
            </w:pPr>
            <w:r w:rsidRPr="009967E5">
              <w:rPr>
                <w:rFonts w:ascii="Arial" w:hAnsi="Arial" w:cs="Arial"/>
                <w:sz w:val="16"/>
                <w:szCs w:val="16"/>
                <w:lang w:val="sr-Cyrl-CS"/>
              </w:rPr>
              <w:t>-</w:t>
            </w:r>
            <w:r w:rsidRPr="009967E5">
              <w:rPr>
                <w:rFonts w:ascii="Arial" w:hAnsi="Arial" w:cs="Arial"/>
                <w:sz w:val="16"/>
                <w:szCs w:val="16"/>
                <w:lang w:val="ru-RU"/>
              </w:rPr>
              <w:t xml:space="preserve"> </w:t>
            </w:r>
            <w:r w:rsidRPr="009967E5">
              <w:rPr>
                <w:rFonts w:ascii="Arial" w:hAnsi="Arial" w:cs="Arial"/>
                <w:sz w:val="16"/>
                <w:szCs w:val="16"/>
                <w:lang w:val="sr-Cyrl-CS"/>
              </w:rPr>
              <w:t>rasecanje mesa (papkari, živina, riba),</w:t>
            </w:r>
          </w:p>
          <w:p w:rsidR="009967E5" w:rsidRPr="009967E5" w:rsidRDefault="00995890" w:rsidP="00230957">
            <w:pPr>
              <w:tabs>
                <w:tab w:val="left" w:pos="4232"/>
              </w:tabs>
              <w:ind w:left="302" w:right="252"/>
              <w:jc w:val="both"/>
              <w:rPr>
                <w:rFonts w:ascii="Arial" w:hAnsi="Arial" w:cs="Arial"/>
                <w:sz w:val="16"/>
                <w:szCs w:val="16"/>
                <w:lang w:val="sr-Cyrl-CS"/>
              </w:rPr>
            </w:pPr>
            <w:r>
              <w:rPr>
                <w:rFonts w:ascii="Arial" w:hAnsi="Arial" w:cs="Arial"/>
                <w:sz w:val="16"/>
                <w:szCs w:val="16"/>
                <w:lang w:val="sr-Cyrl-CS"/>
              </w:rPr>
              <w:t>-</w:t>
            </w:r>
            <w:r w:rsidR="009967E5" w:rsidRPr="009967E5">
              <w:rPr>
                <w:rFonts w:ascii="Arial" w:hAnsi="Arial" w:cs="Arial"/>
                <w:sz w:val="16"/>
                <w:szCs w:val="16"/>
                <w:lang w:val="ru-RU"/>
              </w:rPr>
              <w:t>prerad</w:t>
            </w:r>
            <w:r w:rsidR="009967E5" w:rsidRPr="009967E5">
              <w:rPr>
                <w:rFonts w:ascii="Arial" w:hAnsi="Arial" w:cs="Arial"/>
                <w:sz w:val="16"/>
                <w:szCs w:val="16"/>
                <w:lang w:val="sr-Latn-CS"/>
              </w:rPr>
              <w:t>a</w:t>
            </w:r>
            <w:r w:rsidR="009967E5" w:rsidRPr="009967E5">
              <w:rPr>
                <w:rFonts w:ascii="Arial" w:hAnsi="Arial" w:cs="Arial"/>
                <w:sz w:val="16"/>
                <w:szCs w:val="16"/>
                <w:lang w:val="sr-Cyrl-CS"/>
              </w:rPr>
              <w:t xml:space="preserve">-obrada </w:t>
            </w:r>
            <w:r w:rsidR="009967E5" w:rsidRPr="009967E5">
              <w:rPr>
                <w:rFonts w:ascii="Arial" w:hAnsi="Arial" w:cs="Arial"/>
                <w:sz w:val="16"/>
                <w:szCs w:val="16"/>
                <w:lang w:val="ru-RU"/>
              </w:rPr>
              <w:t>mesa</w:t>
            </w:r>
            <w:r w:rsidR="009967E5" w:rsidRPr="009967E5">
              <w:rPr>
                <w:rFonts w:ascii="Arial" w:hAnsi="Arial" w:cs="Arial"/>
                <w:sz w:val="16"/>
                <w:szCs w:val="16"/>
                <w:lang w:val="sr-Cyrl-CS"/>
              </w:rPr>
              <w:t xml:space="preserve"> (papkari, živina, riba),</w:t>
            </w:r>
          </w:p>
          <w:p w:rsidR="00995890" w:rsidRPr="009967E5" w:rsidRDefault="009967E5" w:rsidP="007D21E4">
            <w:pPr>
              <w:tabs>
                <w:tab w:val="left" w:pos="4232"/>
              </w:tabs>
              <w:ind w:left="302" w:right="252"/>
              <w:jc w:val="both"/>
              <w:rPr>
                <w:rFonts w:ascii="Arial" w:hAnsi="Arial" w:cs="Arial"/>
                <w:sz w:val="16"/>
                <w:szCs w:val="16"/>
                <w:lang w:val="sr-Latn-CS"/>
              </w:rPr>
            </w:pPr>
            <w:r w:rsidRPr="009967E5">
              <w:rPr>
                <w:rFonts w:ascii="Arial" w:hAnsi="Arial" w:cs="Arial"/>
                <w:sz w:val="16"/>
                <w:szCs w:val="16"/>
                <w:lang w:val="sr-Cyrl-CS"/>
              </w:rPr>
              <w:t>- proizvodnj</w:t>
            </w:r>
            <w:r w:rsidRPr="009967E5">
              <w:rPr>
                <w:rFonts w:ascii="Arial" w:hAnsi="Arial" w:cs="Arial"/>
                <w:sz w:val="16"/>
                <w:szCs w:val="16"/>
                <w:lang w:val="sr-Latn-CS"/>
              </w:rPr>
              <w:t>a</w:t>
            </w:r>
            <w:r w:rsidRPr="009967E5">
              <w:rPr>
                <w:rFonts w:ascii="Arial" w:hAnsi="Arial" w:cs="Arial"/>
                <w:sz w:val="16"/>
                <w:szCs w:val="16"/>
                <w:lang w:val="sr-Cyrl-CS"/>
              </w:rPr>
              <w:t xml:space="preserve"> </w:t>
            </w:r>
            <w:r w:rsidRPr="009967E5">
              <w:rPr>
                <w:rFonts w:ascii="Arial" w:hAnsi="Arial" w:cs="Arial"/>
                <w:sz w:val="16"/>
                <w:szCs w:val="16"/>
                <w:lang w:val="ru-RU"/>
              </w:rPr>
              <w:t>jaja</w:t>
            </w:r>
            <w:r w:rsidRPr="009967E5">
              <w:rPr>
                <w:rFonts w:ascii="Arial" w:hAnsi="Arial" w:cs="Arial"/>
                <w:sz w:val="16"/>
                <w:szCs w:val="16"/>
                <w:lang w:val="sr-Latn-CS"/>
              </w:rPr>
              <w:t>.</w:t>
            </w:r>
          </w:p>
          <w:p w:rsidR="00995890" w:rsidRPr="00995890" w:rsidRDefault="009967E5" w:rsidP="007D21E4">
            <w:pPr>
              <w:tabs>
                <w:tab w:val="left" w:pos="4232"/>
              </w:tabs>
              <w:ind w:left="302" w:right="252" w:hanging="728"/>
              <w:jc w:val="both"/>
              <w:rPr>
                <w:rFonts w:ascii="Arial" w:hAnsi="Arial" w:cs="Arial"/>
                <w:b/>
                <w:sz w:val="16"/>
                <w:szCs w:val="16"/>
                <w:lang w:val="sr-Latn-CS"/>
              </w:rPr>
            </w:pPr>
            <w:r w:rsidRPr="009967E5">
              <w:rPr>
                <w:rFonts w:ascii="Arial" w:hAnsi="Arial" w:cs="Arial"/>
                <w:sz w:val="16"/>
                <w:szCs w:val="16"/>
                <w:lang w:val="sr-Cyrl-CS"/>
              </w:rPr>
              <w:t>b</w:t>
            </w:r>
            <w:r w:rsidRPr="007D21E4">
              <w:rPr>
                <w:rFonts w:ascii="Arial" w:hAnsi="Arial" w:cs="Arial"/>
                <w:b/>
                <w:sz w:val="16"/>
                <w:szCs w:val="16"/>
                <w:lang w:val="sr-Cyrl-CS"/>
              </w:rPr>
              <w:t>)</w:t>
            </w:r>
            <w:r w:rsidRPr="007D21E4">
              <w:rPr>
                <w:rFonts w:ascii="Arial" w:hAnsi="Arial" w:cs="Arial"/>
                <w:b/>
                <w:sz w:val="16"/>
                <w:szCs w:val="16"/>
                <w:lang w:val="ru-RU"/>
              </w:rPr>
              <w:t xml:space="preserve"> </w:t>
            </w:r>
            <w:r w:rsidR="007D21E4">
              <w:rPr>
                <w:rFonts w:ascii="Arial" w:hAnsi="Arial" w:cs="Arial"/>
                <w:b/>
                <w:sz w:val="16"/>
                <w:szCs w:val="16"/>
                <w:lang w:val="sr-Latn-CS"/>
              </w:rPr>
              <w:t xml:space="preserve">         </w:t>
            </w:r>
            <w:r w:rsidR="00D02235" w:rsidRPr="007D21E4">
              <w:rPr>
                <w:rFonts w:ascii="Arial" w:hAnsi="Arial" w:cs="Arial"/>
                <w:b/>
                <w:sz w:val="16"/>
                <w:szCs w:val="16"/>
                <w:lang w:val="sr-Latn-CS"/>
              </w:rPr>
              <w:t>b)</w:t>
            </w:r>
            <w:r w:rsidR="00D02235">
              <w:rPr>
                <w:rFonts w:ascii="Arial" w:hAnsi="Arial" w:cs="Arial"/>
                <w:sz w:val="16"/>
                <w:szCs w:val="16"/>
                <w:lang w:val="sr-Latn-CS"/>
              </w:rPr>
              <w:t xml:space="preserve">     </w:t>
            </w:r>
            <w:r w:rsidRPr="009967E5">
              <w:rPr>
                <w:rFonts w:ascii="Arial" w:hAnsi="Arial" w:cs="Arial"/>
                <w:sz w:val="16"/>
                <w:szCs w:val="16"/>
                <w:lang w:val="ru-RU"/>
              </w:rPr>
              <w:t xml:space="preserve">Rešenje </w:t>
            </w:r>
            <w:r w:rsidR="00995890" w:rsidRPr="00995890">
              <w:rPr>
                <w:rFonts w:ascii="Arial" w:hAnsi="Arial" w:cs="Arial"/>
                <w:sz w:val="16"/>
                <w:szCs w:val="16"/>
                <w:lang w:val="ru-RU"/>
              </w:rPr>
              <w:t>Ministarstv</w:t>
            </w:r>
            <w:r w:rsidR="00995890" w:rsidRPr="00995890">
              <w:rPr>
                <w:rFonts w:ascii="Arial" w:hAnsi="Arial" w:cs="Arial"/>
                <w:sz w:val="16"/>
                <w:szCs w:val="16"/>
                <w:lang w:val="sr-Cyrl-CS"/>
              </w:rPr>
              <w:t>a</w:t>
            </w:r>
            <w:r w:rsidR="00995890" w:rsidRPr="00995890">
              <w:rPr>
                <w:rFonts w:ascii="Arial" w:hAnsi="Arial" w:cs="Arial"/>
                <w:sz w:val="16"/>
                <w:szCs w:val="16"/>
                <w:lang w:val="ru-RU"/>
              </w:rPr>
              <w:t xml:space="preserve"> poljoprivrede</w:t>
            </w:r>
            <w:r w:rsidR="00995890" w:rsidRPr="00995890">
              <w:rPr>
                <w:rFonts w:ascii="Arial" w:hAnsi="Arial" w:cs="Arial"/>
                <w:sz w:val="16"/>
                <w:szCs w:val="16"/>
                <w:lang w:val="sr-Latn-CS"/>
              </w:rPr>
              <w:t xml:space="preserve"> i zaštite životne saredine</w:t>
            </w:r>
            <w:r w:rsidR="00995890">
              <w:rPr>
                <w:rFonts w:ascii="Arial" w:hAnsi="Arial" w:cs="Arial"/>
                <w:sz w:val="22"/>
                <w:szCs w:val="22"/>
                <w:lang w:val="sr-Latn-CS"/>
              </w:rPr>
              <w:t xml:space="preserve"> </w:t>
            </w:r>
            <w:r w:rsidR="00995890" w:rsidRPr="00E00943">
              <w:rPr>
                <w:rFonts w:ascii="Arial" w:hAnsi="Arial" w:cs="Arial"/>
                <w:sz w:val="22"/>
                <w:szCs w:val="22"/>
                <w:lang w:val="ru-RU"/>
              </w:rPr>
              <w:t xml:space="preserve"> </w:t>
            </w:r>
            <w:r w:rsidRPr="009967E5">
              <w:rPr>
                <w:rFonts w:ascii="Arial" w:hAnsi="Arial" w:cs="Arial"/>
                <w:sz w:val="16"/>
                <w:szCs w:val="16"/>
                <w:lang w:val="ru-RU"/>
              </w:rPr>
              <w:t xml:space="preserve">(Uprava za veterinu) o ispunjenosti veterinarsko-sanitarnih uslova za objekat za hlađenje, smrzavanje, </w:t>
            </w:r>
            <w:r w:rsidRPr="009967E5">
              <w:rPr>
                <w:rFonts w:ascii="Arial" w:hAnsi="Arial" w:cs="Arial"/>
                <w:sz w:val="16"/>
                <w:szCs w:val="16"/>
                <w:lang w:val="sr-Cyrl-CS"/>
              </w:rPr>
              <w:t xml:space="preserve">i </w:t>
            </w:r>
            <w:r w:rsidRPr="009967E5">
              <w:rPr>
                <w:rFonts w:ascii="Arial" w:hAnsi="Arial" w:cs="Arial"/>
                <w:sz w:val="16"/>
                <w:szCs w:val="16"/>
                <w:lang w:val="ru-RU"/>
              </w:rPr>
              <w:t xml:space="preserve">uskladištenje životnih namirnica životinjskog porekla koji su predmet </w:t>
            </w:r>
            <w:r w:rsidRPr="009967E5">
              <w:rPr>
                <w:rFonts w:ascii="Arial" w:hAnsi="Arial" w:cs="Arial"/>
                <w:sz w:val="16"/>
                <w:szCs w:val="16"/>
                <w:lang w:val="sr-Cyrl-CS"/>
              </w:rPr>
              <w:t xml:space="preserve">nabavke </w:t>
            </w:r>
            <w:r w:rsidRPr="009967E5">
              <w:rPr>
                <w:rFonts w:ascii="Arial" w:hAnsi="Arial" w:cs="Arial"/>
                <w:sz w:val="16"/>
                <w:szCs w:val="16"/>
                <w:lang w:val="ru-RU"/>
              </w:rPr>
              <w:t>partije</w:t>
            </w:r>
            <w:r w:rsidRPr="009967E5">
              <w:rPr>
                <w:rFonts w:ascii="Arial" w:hAnsi="Arial" w:cs="Arial"/>
                <w:sz w:val="16"/>
                <w:szCs w:val="16"/>
                <w:lang w:val="sr-Latn-CS"/>
              </w:rPr>
              <w:t xml:space="preserve"> 2,3,</w:t>
            </w:r>
            <w:r w:rsidR="00995890">
              <w:rPr>
                <w:rFonts w:ascii="Arial" w:hAnsi="Arial" w:cs="Arial"/>
                <w:sz w:val="16"/>
                <w:szCs w:val="16"/>
                <w:lang w:val="sr-Latn-CS"/>
              </w:rPr>
              <w:t>16</w:t>
            </w:r>
            <w:r w:rsidRPr="009967E5">
              <w:rPr>
                <w:rFonts w:ascii="Arial" w:hAnsi="Arial" w:cs="Arial"/>
                <w:sz w:val="16"/>
                <w:szCs w:val="16"/>
                <w:lang w:val="ru-RU"/>
              </w:rPr>
              <w:t xml:space="preserve"> (</w:t>
            </w:r>
            <w:r w:rsidRPr="00995890">
              <w:rPr>
                <w:rFonts w:ascii="Arial" w:hAnsi="Arial" w:cs="Arial"/>
                <w:b/>
                <w:sz w:val="16"/>
                <w:szCs w:val="16"/>
                <w:lang w:val="ru-RU"/>
              </w:rPr>
              <w:t>dokaz se odnosi na ponuđača koji obavlja delatnost prometa proizvodima životinjskog porekla).</w:t>
            </w:r>
          </w:p>
          <w:p w:rsidR="007D21E4" w:rsidRPr="007D21E4" w:rsidRDefault="00995890" w:rsidP="00186752">
            <w:pPr>
              <w:tabs>
                <w:tab w:val="left" w:pos="4232"/>
              </w:tabs>
              <w:ind w:left="302" w:right="252" w:hanging="728"/>
              <w:jc w:val="both"/>
              <w:rPr>
                <w:rFonts w:ascii="Arial" w:hAnsi="Arial" w:cs="Arial"/>
                <w:sz w:val="16"/>
                <w:szCs w:val="16"/>
                <w:lang w:val="sr-Latn-CS"/>
              </w:rPr>
            </w:pPr>
            <w:r>
              <w:rPr>
                <w:rFonts w:ascii="Arial" w:hAnsi="Arial" w:cs="Arial"/>
                <w:sz w:val="16"/>
                <w:szCs w:val="16"/>
                <w:lang w:val="sr-Cyrl-CS"/>
              </w:rPr>
              <w:t>c</w:t>
            </w:r>
            <w:r w:rsidRPr="007D21E4">
              <w:rPr>
                <w:rFonts w:ascii="Arial" w:hAnsi="Arial" w:cs="Arial"/>
                <w:b/>
                <w:sz w:val="16"/>
                <w:szCs w:val="16"/>
                <w:lang w:val="sr-Cyrl-CS"/>
              </w:rPr>
              <w:t xml:space="preserve">) </w:t>
            </w:r>
            <w:r w:rsidR="007D21E4">
              <w:rPr>
                <w:rFonts w:ascii="Arial" w:hAnsi="Arial" w:cs="Arial"/>
                <w:b/>
                <w:sz w:val="16"/>
                <w:szCs w:val="16"/>
                <w:lang w:val="sr-Latn-CS"/>
              </w:rPr>
              <w:t xml:space="preserve">       </w:t>
            </w:r>
            <w:r w:rsidR="00D02235" w:rsidRPr="007D21E4">
              <w:rPr>
                <w:rFonts w:ascii="Arial" w:hAnsi="Arial" w:cs="Arial"/>
                <w:b/>
                <w:sz w:val="16"/>
                <w:szCs w:val="16"/>
                <w:lang w:val="sr-Latn-CS"/>
              </w:rPr>
              <w:t>c)</w:t>
            </w:r>
            <w:r>
              <w:rPr>
                <w:rFonts w:ascii="Arial" w:hAnsi="Arial" w:cs="Arial"/>
                <w:sz w:val="16"/>
                <w:szCs w:val="16"/>
                <w:lang w:val="sr-Latn-CS"/>
              </w:rPr>
              <w:t xml:space="preserve">          Uk</w:t>
            </w:r>
            <w:r w:rsidR="009967E5" w:rsidRPr="009967E5">
              <w:rPr>
                <w:rFonts w:ascii="Arial" w:hAnsi="Arial" w:cs="Arial"/>
                <w:sz w:val="16"/>
                <w:szCs w:val="16"/>
                <w:lang w:val="sr-Cyrl-CS"/>
              </w:rPr>
              <w:t xml:space="preserve">oliko Ponuđač nudi </w:t>
            </w:r>
            <w:r w:rsidR="009967E5" w:rsidRPr="009967E5">
              <w:rPr>
                <w:rFonts w:ascii="Arial" w:hAnsi="Arial" w:cs="Arial"/>
                <w:sz w:val="16"/>
                <w:szCs w:val="16"/>
                <w:lang w:val="ru-RU"/>
              </w:rPr>
              <w:t>proizvod</w:t>
            </w:r>
            <w:r w:rsidR="009967E5" w:rsidRPr="009967E5">
              <w:rPr>
                <w:rFonts w:ascii="Arial" w:hAnsi="Arial" w:cs="Arial"/>
                <w:sz w:val="16"/>
                <w:szCs w:val="16"/>
                <w:lang w:val="sr-Cyrl-CS"/>
              </w:rPr>
              <w:t>e</w:t>
            </w:r>
            <w:r w:rsidR="009967E5" w:rsidRPr="009967E5">
              <w:rPr>
                <w:rFonts w:ascii="Arial" w:hAnsi="Arial" w:cs="Arial"/>
                <w:sz w:val="16"/>
                <w:szCs w:val="16"/>
                <w:lang w:val="ru-RU"/>
              </w:rPr>
              <w:t xml:space="preserve"> životinjskog porekla koji su predmet partije</w:t>
            </w:r>
            <w:r>
              <w:rPr>
                <w:rFonts w:ascii="Arial" w:hAnsi="Arial" w:cs="Arial"/>
                <w:sz w:val="16"/>
                <w:szCs w:val="16"/>
                <w:lang w:val="sr-Latn-CS"/>
              </w:rPr>
              <w:t xml:space="preserve"> </w:t>
            </w:r>
            <w:r w:rsidR="008B3A5E">
              <w:rPr>
                <w:rFonts w:ascii="Arial" w:hAnsi="Arial" w:cs="Arial"/>
                <w:sz w:val="16"/>
                <w:szCs w:val="16"/>
                <w:lang w:val="sr-Latn-CS"/>
              </w:rPr>
              <w:t>1</w:t>
            </w:r>
            <w:r w:rsidR="0050187D">
              <w:rPr>
                <w:rFonts w:ascii="Arial" w:hAnsi="Arial" w:cs="Arial"/>
                <w:sz w:val="16"/>
                <w:szCs w:val="16"/>
                <w:lang w:val="sr-Latn-CS"/>
              </w:rPr>
              <w:t>,2</w:t>
            </w:r>
            <w:r w:rsidR="009967E5" w:rsidRPr="009967E5">
              <w:rPr>
                <w:rFonts w:ascii="Arial" w:hAnsi="Arial" w:cs="Arial"/>
                <w:sz w:val="16"/>
                <w:szCs w:val="16"/>
                <w:lang w:val="sr-Latn-CS"/>
              </w:rPr>
              <w:t>,</w:t>
            </w:r>
            <w:r w:rsidR="0050187D">
              <w:rPr>
                <w:rFonts w:ascii="Arial" w:hAnsi="Arial" w:cs="Arial"/>
                <w:sz w:val="16"/>
                <w:szCs w:val="16"/>
                <w:lang w:val="sr-Latn-CS"/>
              </w:rPr>
              <w:t>14</w:t>
            </w:r>
            <w:r>
              <w:rPr>
                <w:rFonts w:ascii="Arial" w:hAnsi="Arial" w:cs="Arial"/>
                <w:sz w:val="16"/>
                <w:szCs w:val="16"/>
                <w:lang w:val="sr-Latn-CS"/>
              </w:rPr>
              <w:t xml:space="preserve"> </w:t>
            </w:r>
            <w:r w:rsidR="009967E5" w:rsidRPr="009967E5">
              <w:rPr>
                <w:rFonts w:ascii="Arial" w:hAnsi="Arial" w:cs="Arial"/>
                <w:sz w:val="16"/>
                <w:szCs w:val="16"/>
                <w:lang w:val="sr-Latn-CS"/>
              </w:rPr>
              <w:t xml:space="preserve"> </w:t>
            </w:r>
            <w:r w:rsidR="009967E5" w:rsidRPr="009967E5">
              <w:rPr>
                <w:rFonts w:ascii="Arial" w:hAnsi="Arial" w:cs="Arial"/>
                <w:sz w:val="16"/>
                <w:szCs w:val="16"/>
                <w:lang w:val="sr-Cyrl-CS"/>
              </w:rPr>
              <w:t>a ne poseduje odgovarajuće Rešenje/objekte (a ili b) obavezan je da dostavi važeći Ugovor o poslovnoj saradnji sa proizvođačem ili privrednim subjektom koji obavlja delatnost prometa od kojeg se snabdeva sa robom koja je predmet nabavke i njihova Rešenja za takve objekte (a ili b).</w:t>
            </w:r>
          </w:p>
          <w:p w:rsidR="00BB3F2A" w:rsidRPr="00BB3F2A" w:rsidRDefault="00BB3F2A" w:rsidP="00B569E6">
            <w:pPr>
              <w:tabs>
                <w:tab w:val="left" w:pos="4232"/>
              </w:tabs>
              <w:ind w:left="302" w:right="252" w:hanging="728"/>
              <w:jc w:val="both"/>
              <w:rPr>
                <w:rFonts w:ascii="Arial" w:hAnsi="Arial" w:cs="Arial"/>
                <w:sz w:val="16"/>
                <w:szCs w:val="16"/>
                <w:lang w:val="sr-Latn-CS"/>
              </w:rPr>
            </w:pPr>
          </w:p>
          <w:p w:rsidR="009967E5" w:rsidRPr="009967E5" w:rsidRDefault="009967E5" w:rsidP="00B569E6">
            <w:pPr>
              <w:tabs>
                <w:tab w:val="left" w:pos="4232"/>
              </w:tabs>
              <w:ind w:left="302" w:right="252" w:hanging="728"/>
              <w:jc w:val="both"/>
              <w:rPr>
                <w:rFonts w:ascii="Arial" w:hAnsi="Arial" w:cs="Arial"/>
                <w:sz w:val="16"/>
                <w:szCs w:val="16"/>
                <w:lang w:val="ru-RU"/>
              </w:rPr>
            </w:pPr>
            <w:r w:rsidRPr="009967E5">
              <w:rPr>
                <w:rFonts w:ascii="Arial" w:hAnsi="Arial" w:cs="Arial"/>
                <w:sz w:val="16"/>
                <w:szCs w:val="16"/>
                <w:lang w:val="sr-Cyrl-CS"/>
              </w:rPr>
              <w:t>d</w:t>
            </w:r>
            <w:r w:rsidRPr="007D21E4">
              <w:rPr>
                <w:rFonts w:ascii="Arial" w:hAnsi="Arial" w:cs="Arial"/>
                <w:b/>
                <w:sz w:val="16"/>
                <w:szCs w:val="16"/>
                <w:lang w:val="sr-Cyrl-CS"/>
              </w:rPr>
              <w:t xml:space="preserve">) </w:t>
            </w:r>
            <w:r w:rsidR="00186752">
              <w:rPr>
                <w:rFonts w:ascii="Arial" w:hAnsi="Arial" w:cs="Arial"/>
                <w:b/>
                <w:sz w:val="16"/>
                <w:szCs w:val="16"/>
                <w:lang w:val="sr-Latn-CS"/>
              </w:rPr>
              <w:t xml:space="preserve">      </w:t>
            </w:r>
            <w:r w:rsidR="00D02235" w:rsidRPr="007D21E4">
              <w:rPr>
                <w:rFonts w:ascii="Arial" w:hAnsi="Arial" w:cs="Arial"/>
                <w:b/>
                <w:sz w:val="16"/>
                <w:szCs w:val="16"/>
                <w:lang w:val="sr-Latn-CS"/>
              </w:rPr>
              <w:t>d)</w:t>
            </w:r>
            <w:r w:rsidR="00BB3F2A">
              <w:rPr>
                <w:rFonts w:ascii="Arial" w:hAnsi="Arial" w:cs="Arial"/>
                <w:sz w:val="16"/>
                <w:szCs w:val="16"/>
                <w:lang w:val="sr-Latn-CS"/>
              </w:rPr>
              <w:t xml:space="preserve"> </w:t>
            </w:r>
            <w:r w:rsidR="00995890">
              <w:rPr>
                <w:rFonts w:ascii="Arial" w:hAnsi="Arial" w:cs="Arial"/>
                <w:sz w:val="16"/>
                <w:szCs w:val="16"/>
                <w:lang w:val="sr-Latn-CS"/>
              </w:rPr>
              <w:t>Po</w:t>
            </w:r>
            <w:r w:rsidRPr="009967E5">
              <w:rPr>
                <w:rFonts w:ascii="Arial" w:hAnsi="Arial" w:cs="Arial"/>
                <w:sz w:val="16"/>
                <w:szCs w:val="16"/>
                <w:lang w:val="ru-RU"/>
              </w:rPr>
              <w:t xml:space="preserve">nuđač je u obavezi da priloži potvrdu </w:t>
            </w:r>
            <w:r w:rsidR="00BB3F2A" w:rsidRPr="00BB3F2A">
              <w:rPr>
                <w:rFonts w:ascii="Arial" w:hAnsi="Arial" w:cs="Arial"/>
                <w:sz w:val="16"/>
                <w:szCs w:val="16"/>
                <w:lang w:val="ru-RU"/>
              </w:rPr>
              <w:t>Ministarstv</w:t>
            </w:r>
            <w:r w:rsidR="00BB3F2A" w:rsidRPr="00BB3F2A">
              <w:rPr>
                <w:rFonts w:ascii="Arial" w:hAnsi="Arial" w:cs="Arial"/>
                <w:sz w:val="16"/>
                <w:szCs w:val="16"/>
                <w:lang w:val="sr-Cyrl-CS"/>
              </w:rPr>
              <w:t>a</w:t>
            </w:r>
            <w:r w:rsidR="00BB3F2A" w:rsidRPr="00BB3F2A">
              <w:rPr>
                <w:rFonts w:ascii="Arial" w:hAnsi="Arial" w:cs="Arial"/>
                <w:sz w:val="16"/>
                <w:szCs w:val="16"/>
                <w:lang w:val="ru-RU"/>
              </w:rPr>
              <w:t xml:space="preserve"> poljoprivrede</w:t>
            </w:r>
            <w:r w:rsidR="00BB3F2A" w:rsidRPr="00BB3F2A">
              <w:rPr>
                <w:rFonts w:ascii="Arial" w:hAnsi="Arial" w:cs="Arial"/>
                <w:sz w:val="16"/>
                <w:szCs w:val="16"/>
                <w:lang w:val="sr-Latn-CS"/>
              </w:rPr>
              <w:t xml:space="preserve"> i zaštite životne saredine</w:t>
            </w:r>
            <w:r w:rsidR="00BB3F2A" w:rsidRPr="00E00943">
              <w:rPr>
                <w:rFonts w:ascii="Arial" w:hAnsi="Arial" w:cs="Arial"/>
                <w:sz w:val="22"/>
                <w:szCs w:val="22"/>
                <w:lang w:val="ru-RU"/>
              </w:rPr>
              <w:t xml:space="preserve"> </w:t>
            </w:r>
            <w:r w:rsidRPr="009967E5">
              <w:rPr>
                <w:rFonts w:ascii="Arial" w:hAnsi="Arial" w:cs="Arial"/>
                <w:sz w:val="16"/>
                <w:szCs w:val="16"/>
                <w:lang w:val="ru-RU"/>
              </w:rPr>
              <w:t>da je upisan u Centralni registar objekata a sve u skladu sa čl.</w:t>
            </w:r>
            <w:r w:rsidRPr="009967E5">
              <w:rPr>
                <w:rFonts w:ascii="Arial" w:hAnsi="Arial" w:cs="Arial"/>
                <w:sz w:val="16"/>
                <w:szCs w:val="16"/>
                <w:lang w:val="sr-Cyrl-CS"/>
              </w:rPr>
              <w:t xml:space="preserve"> </w:t>
            </w:r>
            <w:r w:rsidRPr="009967E5">
              <w:rPr>
                <w:rFonts w:ascii="Arial" w:hAnsi="Arial" w:cs="Arial"/>
                <w:sz w:val="16"/>
                <w:szCs w:val="16"/>
                <w:lang w:val="ru-RU"/>
              </w:rPr>
              <w:t xml:space="preserve">15. Zakona o bezbednosti hrane </w:t>
            </w:r>
            <w:r w:rsidRPr="009967E5">
              <w:rPr>
                <w:rFonts w:ascii="Arial" w:hAnsi="Arial" w:cs="Arial"/>
                <w:sz w:val="16"/>
                <w:szCs w:val="16"/>
                <w:lang w:val="sr-Cyrl-CS"/>
              </w:rPr>
              <w:t>(</w:t>
            </w:r>
            <w:r w:rsidR="00995890">
              <w:rPr>
                <w:rFonts w:ascii="Arial" w:hAnsi="Arial" w:cs="Arial"/>
                <w:sz w:val="16"/>
                <w:szCs w:val="16"/>
                <w:lang w:val="sr-Cyrl-CS"/>
              </w:rPr>
              <w:t>„</w:t>
            </w:r>
            <w:r w:rsidRPr="009967E5">
              <w:rPr>
                <w:rFonts w:ascii="Arial" w:hAnsi="Arial" w:cs="Arial"/>
                <w:sz w:val="16"/>
                <w:szCs w:val="16"/>
                <w:lang w:val="ru-RU"/>
              </w:rPr>
              <w:t>Sl.glasnik RS</w:t>
            </w:r>
            <w:r w:rsidRPr="009967E5">
              <w:rPr>
                <w:rFonts w:ascii="Arial" w:hAnsi="Arial" w:cs="Arial"/>
                <w:sz w:val="16"/>
                <w:szCs w:val="16"/>
                <w:lang w:val="sr-Cyrl-CS"/>
              </w:rPr>
              <w:t>"</w:t>
            </w:r>
            <w:r w:rsidRPr="009967E5">
              <w:rPr>
                <w:rFonts w:ascii="Arial" w:hAnsi="Arial" w:cs="Arial"/>
                <w:sz w:val="16"/>
                <w:szCs w:val="16"/>
                <w:lang w:val="ru-RU"/>
              </w:rPr>
              <w:t xml:space="preserve"> br.</w:t>
            </w:r>
            <w:r w:rsidRPr="009967E5">
              <w:rPr>
                <w:rFonts w:ascii="Arial" w:hAnsi="Arial" w:cs="Arial"/>
                <w:sz w:val="16"/>
                <w:szCs w:val="16"/>
                <w:lang w:val="sr-Cyrl-CS"/>
              </w:rPr>
              <w:t xml:space="preserve"> </w:t>
            </w:r>
            <w:r w:rsidRPr="009967E5">
              <w:rPr>
                <w:rFonts w:ascii="Arial" w:hAnsi="Arial" w:cs="Arial"/>
                <w:sz w:val="16"/>
                <w:szCs w:val="16"/>
                <w:lang w:val="ru-RU"/>
              </w:rPr>
              <w:t>41/2009).</w:t>
            </w:r>
          </w:p>
          <w:p w:rsidR="000A0FA6" w:rsidRPr="006047BC" w:rsidRDefault="000A0FA6" w:rsidP="009967E5">
            <w:pPr>
              <w:pStyle w:val="ListParagraph"/>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EF0120" w:rsidRDefault="00EF0120" w:rsidP="00C436A9">
            <w:pPr>
              <w:shd w:val="clear" w:color="auto" w:fill="FFFF00"/>
              <w:ind w:right="342"/>
              <w:rPr>
                <w:rFonts w:ascii="Arial" w:hAnsi="Arial" w:cs="Arial"/>
                <w:sz w:val="16"/>
                <w:szCs w:val="16"/>
                <w:lang w:val="sr-Latn-CS"/>
              </w:rPr>
            </w:pPr>
            <w:r w:rsidRPr="00EF0120">
              <w:rPr>
                <w:rFonts w:ascii="Arial" w:hAnsi="Arial" w:cs="Arial"/>
                <w:sz w:val="16"/>
                <w:szCs w:val="16"/>
                <w:lang w:val="sr-Latn-CS"/>
              </w:rPr>
              <w:t xml:space="preserve"> </w:t>
            </w:r>
            <w:r w:rsidR="0050187D">
              <w:rPr>
                <w:rFonts w:ascii="Arial" w:hAnsi="Arial" w:cs="Arial"/>
                <w:sz w:val="16"/>
                <w:szCs w:val="16"/>
                <w:lang w:val="sr-Latn-CS"/>
              </w:rPr>
              <w:t xml:space="preserve">      </w:t>
            </w:r>
            <w:r w:rsidRPr="00EF0120">
              <w:rPr>
                <w:rFonts w:ascii="Arial" w:hAnsi="Arial" w:cs="Arial"/>
                <w:sz w:val="16"/>
                <w:szCs w:val="16"/>
                <w:lang w:val="ru-RU"/>
              </w:rPr>
              <w:t>Za</w:t>
            </w:r>
            <w:r>
              <w:rPr>
                <w:rFonts w:ascii="Arial" w:hAnsi="Arial" w:cs="Arial"/>
                <w:sz w:val="16"/>
                <w:szCs w:val="16"/>
                <w:lang w:val="sr-Latn-CS"/>
              </w:rPr>
              <w:t xml:space="preserve"> </w:t>
            </w:r>
            <w:r w:rsidRPr="00EF0120">
              <w:rPr>
                <w:rFonts w:ascii="Arial" w:hAnsi="Arial" w:cs="Arial"/>
                <w:sz w:val="16"/>
                <w:szCs w:val="16"/>
                <w:lang w:val="ru-RU"/>
              </w:rPr>
              <w:t>partij</w:t>
            </w:r>
            <w:r w:rsidRPr="00EF0120">
              <w:rPr>
                <w:rFonts w:ascii="Arial" w:hAnsi="Arial" w:cs="Arial"/>
                <w:sz w:val="16"/>
                <w:szCs w:val="16"/>
                <w:lang w:val="sr-Cyrl-CS"/>
              </w:rPr>
              <w:t xml:space="preserve">e </w:t>
            </w:r>
            <w:r w:rsidRPr="00EF0120">
              <w:rPr>
                <w:rFonts w:ascii="Arial" w:hAnsi="Arial" w:cs="Arial"/>
                <w:sz w:val="16"/>
                <w:szCs w:val="16"/>
                <w:lang w:val="sr-Latn-CS"/>
              </w:rPr>
              <w:t xml:space="preserve"> </w:t>
            </w:r>
            <w:r w:rsidR="00F1758F">
              <w:rPr>
                <w:rFonts w:ascii="Arial" w:hAnsi="Arial" w:cs="Arial"/>
                <w:sz w:val="16"/>
                <w:szCs w:val="16"/>
                <w:lang w:val="sr-Latn-CS"/>
              </w:rPr>
              <w:t xml:space="preserve">       </w:t>
            </w:r>
          </w:p>
          <w:p w:rsidR="0050187D" w:rsidRPr="00EF0120" w:rsidRDefault="0050187D" w:rsidP="00C436A9">
            <w:pPr>
              <w:shd w:val="clear" w:color="auto" w:fill="FFFF00"/>
              <w:ind w:right="342"/>
              <w:rPr>
                <w:rFonts w:ascii="Arial" w:hAnsi="Arial" w:cs="Arial"/>
                <w:sz w:val="16"/>
                <w:szCs w:val="16"/>
                <w:u w:val="single"/>
                <w:lang w:val="sr-Latn-CS"/>
              </w:rPr>
            </w:pPr>
            <w:r>
              <w:rPr>
                <w:rFonts w:ascii="Arial" w:hAnsi="Arial" w:cs="Arial"/>
                <w:sz w:val="16"/>
                <w:szCs w:val="16"/>
                <w:lang w:val="sr-Latn-CS"/>
              </w:rPr>
              <w:t xml:space="preserve">       3,4,5,6,7,8,9.10,11,12,13,15,16,17</w:t>
            </w:r>
          </w:p>
          <w:p w:rsidR="00EF0120" w:rsidRPr="00EF0120" w:rsidRDefault="00EF0120" w:rsidP="00EF0120">
            <w:pPr>
              <w:ind w:left="392" w:right="342"/>
              <w:jc w:val="both"/>
              <w:rPr>
                <w:rFonts w:ascii="Arial" w:hAnsi="Arial" w:cs="Arial"/>
                <w:sz w:val="16"/>
                <w:szCs w:val="16"/>
                <w:u w:val="single"/>
                <w:lang w:val="sr-Cyrl-CS"/>
              </w:rPr>
            </w:pPr>
          </w:p>
          <w:p w:rsidR="00EF0120" w:rsidRDefault="00EF0120" w:rsidP="00EF0120">
            <w:pPr>
              <w:ind w:left="392" w:right="342"/>
              <w:jc w:val="both"/>
              <w:rPr>
                <w:rFonts w:ascii="Arial" w:hAnsi="Arial" w:cs="Arial"/>
                <w:sz w:val="16"/>
                <w:szCs w:val="16"/>
                <w:lang w:val="sr-Latn-CS"/>
              </w:rPr>
            </w:pPr>
            <w:r w:rsidRPr="007D21E4">
              <w:rPr>
                <w:rFonts w:ascii="Arial" w:hAnsi="Arial" w:cs="Arial"/>
                <w:b/>
                <w:sz w:val="16"/>
                <w:szCs w:val="16"/>
                <w:lang w:val="sr-Cyrl-CS"/>
              </w:rPr>
              <w:t>a)</w:t>
            </w:r>
            <w:r w:rsidRPr="00EF0120">
              <w:rPr>
                <w:rFonts w:ascii="Arial" w:hAnsi="Arial" w:cs="Arial"/>
                <w:sz w:val="16"/>
                <w:szCs w:val="16"/>
                <w:lang w:val="sr-Cyrl-CS"/>
              </w:rPr>
              <w:t xml:space="preserve"> </w:t>
            </w:r>
            <w:r w:rsidRPr="00EF0120">
              <w:rPr>
                <w:rFonts w:ascii="Arial" w:hAnsi="Arial" w:cs="Arial"/>
                <w:sz w:val="16"/>
                <w:szCs w:val="16"/>
                <w:lang w:val="ru-RU"/>
              </w:rPr>
              <w:t xml:space="preserve">Ponuđač je u obavezi da priloži potvrdu </w:t>
            </w:r>
            <w:r w:rsidRPr="00995890">
              <w:rPr>
                <w:rFonts w:ascii="Arial" w:hAnsi="Arial" w:cs="Arial"/>
                <w:sz w:val="16"/>
                <w:szCs w:val="16"/>
                <w:lang w:val="ru-RU"/>
              </w:rPr>
              <w:t>Ministarstv</w:t>
            </w:r>
            <w:r w:rsidRPr="00995890">
              <w:rPr>
                <w:rFonts w:ascii="Arial" w:hAnsi="Arial" w:cs="Arial"/>
                <w:sz w:val="16"/>
                <w:szCs w:val="16"/>
                <w:lang w:val="sr-Cyrl-CS"/>
              </w:rPr>
              <w:t>a</w:t>
            </w:r>
            <w:r w:rsidRPr="00995890">
              <w:rPr>
                <w:rFonts w:ascii="Arial" w:hAnsi="Arial" w:cs="Arial"/>
                <w:sz w:val="16"/>
                <w:szCs w:val="16"/>
                <w:lang w:val="ru-RU"/>
              </w:rPr>
              <w:t xml:space="preserve"> poljoprivrede</w:t>
            </w:r>
            <w:r w:rsidRPr="00995890">
              <w:rPr>
                <w:rFonts w:ascii="Arial" w:hAnsi="Arial" w:cs="Arial"/>
                <w:sz w:val="16"/>
                <w:szCs w:val="16"/>
                <w:lang w:val="sr-Latn-CS"/>
              </w:rPr>
              <w:t xml:space="preserve"> i zaštite životne saredine</w:t>
            </w:r>
            <w:r w:rsidRPr="00EF0120">
              <w:rPr>
                <w:rFonts w:ascii="Arial" w:hAnsi="Arial" w:cs="Arial"/>
                <w:sz w:val="16"/>
                <w:szCs w:val="16"/>
                <w:lang w:val="ru-RU"/>
              </w:rPr>
              <w:t xml:space="preserve"> da je upisan u Centralni registar objekata a sve u skladu sa čl.</w:t>
            </w:r>
            <w:r w:rsidRPr="00EF0120">
              <w:rPr>
                <w:rFonts w:ascii="Arial" w:hAnsi="Arial" w:cs="Arial"/>
                <w:sz w:val="16"/>
                <w:szCs w:val="16"/>
                <w:lang w:val="sr-Cyrl-CS"/>
              </w:rPr>
              <w:t xml:space="preserve"> </w:t>
            </w:r>
            <w:r w:rsidRPr="00EF0120">
              <w:rPr>
                <w:rFonts w:ascii="Arial" w:hAnsi="Arial" w:cs="Arial"/>
                <w:sz w:val="16"/>
                <w:szCs w:val="16"/>
                <w:lang w:val="ru-RU"/>
              </w:rPr>
              <w:t xml:space="preserve">15. Zakona o bezbednosti hrane (dokaz se odnosi na ponuđača koji obavlja delatnost </w:t>
            </w:r>
            <w:r w:rsidRPr="00EF0120">
              <w:rPr>
                <w:rFonts w:ascii="Arial" w:hAnsi="Arial" w:cs="Arial"/>
                <w:sz w:val="16"/>
                <w:szCs w:val="16"/>
                <w:lang w:val="sr-Cyrl-CS"/>
              </w:rPr>
              <w:t xml:space="preserve">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p>
          <w:p w:rsidR="007D21E4" w:rsidRPr="007D21E4" w:rsidRDefault="007D21E4" w:rsidP="0050187D">
            <w:pPr>
              <w:shd w:val="clear" w:color="auto" w:fill="FFFFFF" w:themeFill="background1"/>
              <w:ind w:left="392" w:right="342"/>
              <w:jc w:val="both"/>
              <w:rPr>
                <w:rFonts w:ascii="Arial" w:hAnsi="Arial" w:cs="Arial"/>
                <w:sz w:val="16"/>
                <w:szCs w:val="16"/>
                <w:lang w:val="sr-Latn-CS"/>
              </w:rPr>
            </w:pP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b/>
                <w:sz w:val="16"/>
                <w:szCs w:val="16"/>
                <w:lang w:val="sr-Latn-CS"/>
              </w:rPr>
              <w:t xml:space="preserve">         </w:t>
            </w:r>
            <w:r w:rsidR="00EF0120" w:rsidRPr="007D21E4">
              <w:rPr>
                <w:rFonts w:ascii="Arial" w:hAnsi="Arial" w:cs="Arial"/>
                <w:b/>
                <w:sz w:val="16"/>
                <w:szCs w:val="16"/>
                <w:lang w:val="sr-Cyrl-CS"/>
              </w:rPr>
              <w:t>b)</w:t>
            </w:r>
            <w:r w:rsidR="00EF0120" w:rsidRPr="00EF0120">
              <w:rPr>
                <w:rFonts w:ascii="Arial" w:hAnsi="Arial" w:cs="Arial"/>
                <w:sz w:val="16"/>
                <w:szCs w:val="16"/>
                <w:lang w:val="sr-Cyrl-CS"/>
              </w:rPr>
              <w:t xml:space="preserve"> Ponuđač koji nudi </w:t>
            </w:r>
            <w:r w:rsidR="00EF0120" w:rsidRPr="00EF0120">
              <w:rPr>
                <w:rFonts w:ascii="Arial" w:hAnsi="Arial" w:cs="Arial"/>
                <w:sz w:val="16"/>
                <w:szCs w:val="16"/>
                <w:lang w:val="ru-RU"/>
              </w:rPr>
              <w:t>proizvod</w:t>
            </w:r>
            <w:r w:rsidR="00EF0120" w:rsidRPr="00EF0120">
              <w:rPr>
                <w:rFonts w:ascii="Arial" w:hAnsi="Arial" w:cs="Arial"/>
                <w:sz w:val="16"/>
                <w:szCs w:val="16"/>
                <w:lang w:val="sr-Cyrl-CS"/>
              </w:rPr>
              <w:t>e</w:t>
            </w:r>
            <w:r w:rsidR="00EF0120" w:rsidRPr="00EF0120">
              <w:rPr>
                <w:rFonts w:ascii="Arial" w:hAnsi="Arial" w:cs="Arial"/>
                <w:sz w:val="16"/>
                <w:szCs w:val="16"/>
                <w:lang w:val="ru-RU"/>
              </w:rPr>
              <w:t xml:space="preserve"> </w:t>
            </w:r>
            <w:r>
              <w:rPr>
                <w:rFonts w:ascii="Arial" w:hAnsi="Arial" w:cs="Arial"/>
                <w:sz w:val="16"/>
                <w:szCs w:val="16"/>
                <w:lang w:val="sr-Latn-CS"/>
              </w:rPr>
              <w:t xml:space="preserve">   </w:t>
            </w: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biljnog/mešovitog </w:t>
            </w:r>
            <w:r w:rsidR="00EF0120" w:rsidRPr="00EF0120">
              <w:rPr>
                <w:rFonts w:ascii="Arial" w:hAnsi="Arial" w:cs="Arial"/>
                <w:sz w:val="16"/>
                <w:szCs w:val="16"/>
                <w:lang w:val="ru-RU"/>
              </w:rPr>
              <w:t xml:space="preserve">porekla koji su predmet </w:t>
            </w: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ru-RU"/>
              </w:rPr>
              <w:t>partije</w:t>
            </w:r>
            <w:r w:rsidR="00EF0120" w:rsidRPr="00EF0120">
              <w:rPr>
                <w:rFonts w:ascii="Arial" w:hAnsi="Arial" w:cs="Arial"/>
                <w:sz w:val="16"/>
                <w:szCs w:val="16"/>
                <w:lang w:val="sr-Latn-CS"/>
              </w:rPr>
              <w:t xml:space="preserve"> </w:t>
            </w:r>
            <w:r w:rsidR="00D9181C">
              <w:rPr>
                <w:rFonts w:ascii="Arial" w:hAnsi="Arial" w:cs="Arial"/>
                <w:sz w:val="16"/>
                <w:szCs w:val="16"/>
                <w:lang w:val="sr-Latn-CS"/>
              </w:rPr>
              <w:t xml:space="preserve"> </w:t>
            </w:r>
            <w:r>
              <w:rPr>
                <w:rFonts w:ascii="Arial" w:hAnsi="Arial" w:cs="Arial"/>
                <w:sz w:val="16"/>
                <w:szCs w:val="16"/>
                <w:lang w:val="sr-Latn-CS"/>
              </w:rPr>
              <w:t xml:space="preserve">        </w:t>
            </w:r>
          </w:p>
          <w:p w:rsidR="0050187D" w:rsidRPr="00EF0120" w:rsidRDefault="0050187D" w:rsidP="0050187D">
            <w:pPr>
              <w:shd w:val="clear" w:color="auto" w:fill="FFFFFF" w:themeFill="background1"/>
              <w:ind w:right="342"/>
              <w:rPr>
                <w:rFonts w:ascii="Arial" w:hAnsi="Arial" w:cs="Arial"/>
                <w:sz w:val="16"/>
                <w:szCs w:val="16"/>
                <w:u w:val="single"/>
                <w:lang w:val="sr-Latn-CS"/>
              </w:rPr>
            </w:pPr>
            <w:r>
              <w:rPr>
                <w:rFonts w:ascii="Arial" w:hAnsi="Arial" w:cs="Arial"/>
                <w:sz w:val="16"/>
                <w:szCs w:val="16"/>
                <w:lang w:val="sr-Latn-CS"/>
              </w:rPr>
              <w:t xml:space="preserve">         3,4,5,6,7,8,9.10,11,12,13,15,16,17</w:t>
            </w:r>
          </w:p>
          <w:p w:rsidR="00EF0120" w:rsidRPr="00EF0120" w:rsidRDefault="00EF0120" w:rsidP="00EF0120">
            <w:pPr>
              <w:ind w:left="392" w:right="342"/>
              <w:jc w:val="both"/>
              <w:rPr>
                <w:rFonts w:ascii="Arial" w:hAnsi="Arial" w:cs="Arial"/>
                <w:sz w:val="16"/>
                <w:szCs w:val="16"/>
                <w:lang w:val="sr-Cyrl-CS"/>
              </w:rPr>
            </w:pPr>
            <w:r w:rsidRPr="00EF0120">
              <w:rPr>
                <w:rFonts w:ascii="Arial" w:hAnsi="Arial" w:cs="Arial"/>
                <w:sz w:val="16"/>
                <w:szCs w:val="16"/>
                <w:lang w:val="sr-Cyrl-CS"/>
              </w:rPr>
              <w:t xml:space="preserve">a ne poseduje objekte, obavezan je da dostavi važeći Ugovor o poslovnoj saradnji sa proizvođačem ili privrednim subjektom koji obavlja delatnost 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r w:rsidRPr="00EF0120">
              <w:rPr>
                <w:rFonts w:ascii="Arial" w:hAnsi="Arial" w:cs="Arial"/>
                <w:sz w:val="16"/>
                <w:szCs w:val="16"/>
                <w:lang w:val="sr-Cyrl-CS"/>
              </w:rPr>
              <w:t xml:space="preserve">. </w:t>
            </w:r>
          </w:p>
          <w:p w:rsidR="006047BC" w:rsidRPr="006047BC" w:rsidRDefault="006047BC" w:rsidP="00EF0120">
            <w:pPr>
              <w:tabs>
                <w:tab w:val="left" w:pos="4232"/>
              </w:tabs>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B800F7">
            <w:pPr>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lastRenderedPageBreak/>
        <w:t xml:space="preserve"> </w:t>
      </w: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B800F7" w:rsidRDefault="00B800F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0A0FA6">
      <w:pPr>
        <w:pStyle w:val="ListParagraph"/>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
        <w:gridCol w:w="736"/>
        <w:gridCol w:w="4214"/>
        <w:gridCol w:w="4500"/>
      </w:tblGrid>
      <w:tr w:rsidR="000A0FA6" w:rsidRPr="00306995" w:rsidTr="00757C56">
        <w:trPr>
          <w:gridBefore w:val="1"/>
          <w:wBefore w:w="15" w:type="dxa"/>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21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500" w:type="dxa"/>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757C56">
        <w:trPr>
          <w:gridBefore w:val="1"/>
          <w:wBefore w:w="15" w:type="dxa"/>
          <w:trHeight w:val="250"/>
        </w:trPr>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214" w:type="dxa"/>
            <w:shd w:val="clear" w:color="auto" w:fill="C6D9F1"/>
          </w:tcPr>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500" w:type="dxa"/>
            <w:vMerge w:val="restart"/>
            <w:shd w:val="clear" w:color="auto" w:fill="FFFFFF"/>
          </w:tcPr>
          <w:p w:rsidR="00C623DB" w:rsidRPr="00306995" w:rsidRDefault="00C623DB" w:rsidP="00373963">
            <w:pPr>
              <w:pStyle w:val="ListParagraph"/>
              <w:ind w:left="0"/>
              <w:jc w:val="both"/>
              <w:rPr>
                <w:rFonts w:ascii="Arial" w:hAnsi="Arial" w:cs="Arial"/>
                <w:sz w:val="22"/>
                <w:szCs w:val="22"/>
              </w:rPr>
            </w:pPr>
          </w:p>
          <w:p w:rsidR="000C3385" w:rsidRPr="00B800F7" w:rsidRDefault="003935BF" w:rsidP="00EE59AF">
            <w:pPr>
              <w:tabs>
                <w:tab w:val="left" w:pos="680"/>
              </w:tabs>
              <w:autoSpaceDE w:val="0"/>
              <w:autoSpaceDN w:val="0"/>
              <w:adjustRightInd w:val="0"/>
              <w:jc w:val="both"/>
              <w:rPr>
                <w:rFonts w:ascii="Arial" w:hAnsi="Arial" w:cs="Arial"/>
                <w:color w:val="auto"/>
                <w:sz w:val="20"/>
                <w:szCs w:val="20"/>
                <w:lang w:val="sr-Latn-CS"/>
              </w:rPr>
            </w:pPr>
            <w:r>
              <w:rPr>
                <w:rFonts w:ascii="Arial" w:hAnsi="Arial" w:cs="Arial"/>
                <w:color w:val="auto"/>
                <w:sz w:val="20"/>
                <w:szCs w:val="20"/>
              </w:rPr>
              <w:t xml:space="preserve">1. </w:t>
            </w:r>
            <w:r w:rsidR="00EE59AF" w:rsidRPr="003B434F">
              <w:rPr>
                <w:rFonts w:ascii="Arial" w:hAnsi="Arial" w:cs="Arial"/>
                <w:color w:val="auto"/>
                <w:sz w:val="20"/>
                <w:szCs w:val="20"/>
              </w:rPr>
              <w:t>Da</w:t>
            </w:r>
            <w:r w:rsidR="00EE59AF"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Pr>
                <w:rFonts w:ascii="Arial" w:hAnsi="Arial" w:cs="Arial"/>
                <w:color w:val="auto"/>
                <w:sz w:val="20"/>
                <w:szCs w:val="20"/>
                <w:lang w:val="sr-Latn-CS"/>
              </w:rPr>
              <w:t>03.05.2017</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 </w:t>
            </w:r>
            <w:r>
              <w:rPr>
                <w:rFonts w:ascii="Arial" w:hAnsi="Arial" w:cs="Arial"/>
                <w:color w:val="auto"/>
                <w:sz w:val="20"/>
                <w:szCs w:val="20"/>
                <w:lang w:val="sr-Latn-CS"/>
              </w:rPr>
              <w:t>03.11.2017</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godine)</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dokaz je potvrda Narodne banke Srbije </w:t>
            </w:r>
            <w:r w:rsidR="00EE59AF" w:rsidRPr="003B434F">
              <w:rPr>
                <w:rFonts w:ascii="Arial" w:hAnsi="Arial" w:cs="Arial"/>
                <w:color w:val="auto"/>
                <w:sz w:val="20"/>
                <w:szCs w:val="20"/>
              </w:rPr>
              <w:t xml:space="preserve">da ponuđač </w:t>
            </w:r>
            <w:r w:rsidR="00EE59AF" w:rsidRPr="003B434F">
              <w:rPr>
                <w:rFonts w:ascii="Arial" w:hAnsi="Arial" w:cs="Arial"/>
                <w:color w:val="auto"/>
                <w:sz w:val="20"/>
                <w:szCs w:val="20"/>
                <w:lang w:val="sr-Cyrl-CS"/>
              </w:rPr>
              <w:t>u periodu od</w:t>
            </w:r>
            <w:r w:rsidR="007632EE">
              <w:rPr>
                <w:rFonts w:ascii="Arial" w:hAnsi="Arial" w:cs="Arial"/>
                <w:color w:val="auto"/>
                <w:sz w:val="20"/>
                <w:szCs w:val="20"/>
                <w:lang w:val="sr-Latn-CS"/>
              </w:rPr>
              <w:t xml:space="preserve"> 03.05.2017</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 </w:t>
            </w:r>
            <w:r w:rsidR="007632EE">
              <w:rPr>
                <w:rFonts w:ascii="Arial" w:hAnsi="Arial" w:cs="Arial"/>
                <w:color w:val="auto"/>
                <w:sz w:val="20"/>
                <w:szCs w:val="20"/>
                <w:lang w:val="sr-Latn-CS"/>
              </w:rPr>
              <w:t>03.05</w:t>
            </w:r>
            <w:r w:rsidR="00EE59AF" w:rsidRPr="003B434F">
              <w:rPr>
                <w:rFonts w:ascii="Arial" w:hAnsi="Arial" w:cs="Arial"/>
                <w:color w:val="auto"/>
                <w:sz w:val="20"/>
                <w:szCs w:val="20"/>
                <w:lang w:val="sr-Latn-CS"/>
              </w:rPr>
              <w:t xml:space="preserve">.2016. </w:t>
            </w:r>
            <w:r w:rsidR="00EE59AF"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00EE59AF" w:rsidRPr="003B434F">
              <w:rPr>
                <w:rFonts w:ascii="Arial" w:hAnsi="Arial" w:cs="Arial"/>
                <w:color w:val="auto"/>
                <w:sz w:val="20"/>
                <w:szCs w:val="20"/>
                <w:lang w:val="sr-Latn-CS"/>
              </w:rPr>
              <w:t>.</w:t>
            </w:r>
          </w:p>
        </w:tc>
      </w:tr>
      <w:tr w:rsidR="00C623DB" w:rsidRPr="00306995" w:rsidTr="00B800F7">
        <w:trPr>
          <w:gridBefore w:val="1"/>
          <w:wBefore w:w="15" w:type="dxa"/>
          <w:trHeight w:val="3896"/>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214" w:type="dxa"/>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B80A01"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 xml:space="preserve">Da ponuđač raspolaže dovoljnim finansijskim kapacitetom: </w:t>
            </w:r>
          </w:p>
          <w:p w:rsidR="00307F2B" w:rsidRPr="00763301"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jedan dan nelikvidnosti</w:t>
            </w: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tc>
        <w:tc>
          <w:tcPr>
            <w:tcW w:w="4500" w:type="dxa"/>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757C56">
        <w:trPr>
          <w:gridBefore w:val="1"/>
          <w:wBefore w:w="15" w:type="dxa"/>
          <w:trHeight w:val="795"/>
        </w:trPr>
        <w:tc>
          <w:tcPr>
            <w:tcW w:w="736" w:type="dxa"/>
            <w:tcBorders>
              <w:top w:val="nil"/>
            </w:tcBorders>
            <w:shd w:val="clear" w:color="auto" w:fill="B8CCE4" w:themeFill="accent1" w:themeFillTint="66"/>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214" w:type="dxa"/>
            <w:tcBorders>
              <w:top w:val="nil"/>
            </w:tcBorders>
            <w:shd w:val="clear" w:color="auto" w:fill="B8CCE4" w:themeFill="accent1" w:themeFillTint="66"/>
          </w:tcPr>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1917F4">
              <w:rPr>
                <w:rFonts w:ascii="Arial" w:hAnsi="Arial" w:cs="Arial"/>
                <w:b/>
                <w:color w:val="auto"/>
                <w:sz w:val="22"/>
                <w:szCs w:val="22"/>
                <w:lang w:val="sr-Latn-CS"/>
              </w:rPr>
              <w:t>PROIZVOĐAČ ILI OVLAŠĆENI DISTRIBUTER</w:t>
            </w:r>
          </w:p>
        </w:tc>
        <w:tc>
          <w:tcPr>
            <w:tcW w:w="4500" w:type="dxa"/>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EE59AF" w:rsidRPr="001917F4" w:rsidRDefault="00EE59AF" w:rsidP="00E27906">
            <w:pPr>
              <w:pStyle w:val="ListParagraph"/>
              <w:numPr>
                <w:ilvl w:val="0"/>
                <w:numId w:val="11"/>
              </w:numPr>
              <w:jc w:val="both"/>
              <w:rPr>
                <w:rFonts w:ascii="Arial" w:hAnsi="Arial" w:cs="Arial"/>
                <w:bCs/>
                <w:iCs/>
                <w:sz w:val="20"/>
                <w:szCs w:val="20"/>
                <w:lang w:val="sr-Latn-CS"/>
              </w:rPr>
            </w:pPr>
            <w:r w:rsidRPr="0036345F">
              <w:rPr>
                <w:rFonts w:ascii="Arial" w:hAnsi="Arial" w:cs="Arial"/>
                <w:b/>
                <w:bCs/>
                <w:iCs/>
                <w:sz w:val="20"/>
                <w:szCs w:val="20"/>
                <w:lang w:val="sr-Latn-CS"/>
              </w:rPr>
              <w:t>a)</w:t>
            </w:r>
            <w:r w:rsidR="00875F85">
              <w:rPr>
                <w:rFonts w:ascii="Arial" w:hAnsi="Arial" w:cs="Arial"/>
                <w:bCs/>
                <w:iCs/>
                <w:sz w:val="20"/>
                <w:szCs w:val="20"/>
                <w:lang w:val="sr-Latn-CS"/>
              </w:rPr>
              <w:t xml:space="preserve"> </w:t>
            </w:r>
            <w:r w:rsidRPr="001917F4">
              <w:rPr>
                <w:rFonts w:ascii="Arial" w:hAnsi="Arial" w:cs="Arial"/>
                <w:bCs/>
                <w:iCs/>
                <w:sz w:val="20"/>
                <w:szCs w:val="20"/>
                <w:lang w:val="sr-Latn-CS"/>
              </w:rPr>
              <w:t>Ponuđač dostavlja izjavu overenu i potpisanu na sopstvenom memorandumu da je proizvođač predmetnog dobra</w:t>
            </w:r>
            <w:r w:rsidR="001917F4">
              <w:rPr>
                <w:rFonts w:ascii="Arial" w:hAnsi="Arial" w:cs="Arial"/>
                <w:bCs/>
                <w:iCs/>
                <w:sz w:val="20"/>
                <w:szCs w:val="20"/>
                <w:lang w:val="sr-Latn-CS"/>
              </w:rPr>
              <w:t xml:space="preserve"> – ukoliko to jeste.</w:t>
            </w:r>
          </w:p>
          <w:p w:rsidR="001917F4" w:rsidRDefault="001917F4" w:rsidP="001917F4">
            <w:pPr>
              <w:ind w:left="729"/>
              <w:jc w:val="both"/>
              <w:rPr>
                <w:rFonts w:ascii="Arial" w:hAnsi="Arial" w:cs="Arial"/>
                <w:color w:val="auto"/>
                <w:sz w:val="20"/>
                <w:szCs w:val="20"/>
                <w:lang w:val="sr-Latn-CS"/>
              </w:rPr>
            </w:pPr>
          </w:p>
          <w:p w:rsidR="001917F4" w:rsidRDefault="001917F4" w:rsidP="001917F4">
            <w:pPr>
              <w:ind w:left="729"/>
              <w:jc w:val="both"/>
              <w:rPr>
                <w:rFonts w:ascii="Arial" w:hAnsi="Arial" w:cs="Arial"/>
                <w:b/>
                <w:color w:val="auto"/>
                <w:sz w:val="20"/>
                <w:szCs w:val="20"/>
                <w:lang w:val="sr-Latn-CS"/>
              </w:rPr>
            </w:pPr>
            <w:r w:rsidRPr="00B80A01">
              <w:rPr>
                <w:rFonts w:ascii="Arial" w:hAnsi="Arial" w:cs="Arial"/>
                <w:b/>
                <w:color w:val="auto"/>
                <w:sz w:val="20"/>
                <w:szCs w:val="20"/>
                <w:lang w:val="sr-Latn-CS"/>
              </w:rPr>
              <w:t>b)</w:t>
            </w:r>
            <w:r w:rsidRPr="001917F4">
              <w:rPr>
                <w:rFonts w:ascii="Arial" w:hAnsi="Arial" w:cs="Arial"/>
                <w:color w:val="auto"/>
                <w:sz w:val="20"/>
                <w:szCs w:val="20"/>
                <w:lang w:val="sr-Latn-CS"/>
              </w:rPr>
              <w:t xml:space="preserve">Važeći ugovor o poslovno-tehničkoj saradnji zaključen sa proizvođačem ili ugovor sa distributerom ili autorizacija (ovlašćenje) za učešće u konkretnoj javnoj nabavci izdata od strane proizvođača  </w:t>
            </w:r>
            <w:r w:rsidRPr="001917F4">
              <w:rPr>
                <w:rFonts w:ascii="Arial" w:hAnsi="Arial" w:cs="Arial"/>
                <w:b/>
                <w:color w:val="auto"/>
                <w:sz w:val="20"/>
                <w:szCs w:val="20"/>
                <w:lang w:val="sr-Latn-CS"/>
              </w:rPr>
              <w:t>ukoliko ponuđač nije proizvođač dobara koja nudi.</w:t>
            </w:r>
          </w:p>
          <w:p w:rsidR="00757C56" w:rsidRPr="001917F4" w:rsidRDefault="00757C56" w:rsidP="001917F4">
            <w:pPr>
              <w:ind w:left="729"/>
              <w:jc w:val="both"/>
              <w:rPr>
                <w:rFonts w:ascii="Arial" w:hAnsi="Arial" w:cs="Arial"/>
                <w:b/>
                <w:color w:val="auto"/>
                <w:sz w:val="20"/>
                <w:szCs w:val="20"/>
                <w:lang w:val="sr-Latn-CS"/>
              </w:rPr>
            </w:pPr>
          </w:p>
          <w:p w:rsidR="001917F4" w:rsidRPr="001917F4" w:rsidRDefault="001917F4" w:rsidP="001917F4">
            <w:pPr>
              <w:suppressAutoHyphens w:val="0"/>
              <w:spacing w:line="240" w:lineRule="auto"/>
              <w:ind w:left="729"/>
              <w:jc w:val="both"/>
              <w:rPr>
                <w:rFonts w:ascii="Arial" w:hAnsi="Arial" w:cs="Arial"/>
                <w:color w:val="auto"/>
                <w:sz w:val="20"/>
                <w:szCs w:val="20"/>
                <w:lang w:val="sr-Latn-CS"/>
              </w:rPr>
            </w:pPr>
            <w:r>
              <w:rPr>
                <w:rFonts w:ascii="Arial" w:hAnsi="Arial" w:cs="Arial"/>
                <w:b/>
                <w:color w:val="auto"/>
                <w:sz w:val="20"/>
                <w:szCs w:val="20"/>
                <w:lang w:val="sr-Latn-CS"/>
              </w:rPr>
              <w:t xml:space="preserve"> c) </w:t>
            </w:r>
            <w:r w:rsidRPr="001917F4">
              <w:rPr>
                <w:rFonts w:ascii="Arial" w:hAnsi="Arial" w:cs="Arial"/>
                <w:b/>
                <w:color w:val="auto"/>
                <w:sz w:val="20"/>
                <w:szCs w:val="20"/>
                <w:lang w:val="sr-Latn-CS"/>
              </w:rPr>
              <w:t>Ukoliko ponuđač nudi dobra uvoznog porekla</w:t>
            </w:r>
            <w:r w:rsidRPr="001917F4">
              <w:rPr>
                <w:rFonts w:ascii="Arial" w:hAnsi="Arial" w:cs="Arial"/>
                <w:color w:val="auto"/>
                <w:sz w:val="20"/>
                <w:szCs w:val="20"/>
                <w:lang w:val="sr-Latn-CS"/>
              </w:rPr>
              <w:t>, dostavlja važeći ugovor o poslovno tehničkoj saradnji ili važeći  ugovor o kupoprodaji zakljucen sa uvoznikom ili proizvođačem.</w:t>
            </w:r>
          </w:p>
          <w:p w:rsidR="00EE59AF" w:rsidRPr="001917F4" w:rsidRDefault="00EE59AF" w:rsidP="004E2BBB">
            <w:pPr>
              <w:pStyle w:val="ListParagraph"/>
              <w:ind w:left="1800"/>
              <w:jc w:val="both"/>
              <w:rPr>
                <w:rFonts w:ascii="Arial" w:hAnsi="Arial" w:cs="Arial"/>
                <w:bCs/>
                <w:iCs/>
                <w:sz w:val="20"/>
                <w:szCs w:val="20"/>
                <w:lang w:val="sr-Latn-CS"/>
              </w:rPr>
            </w:pPr>
          </w:p>
          <w:p w:rsidR="00EE59AF" w:rsidRDefault="00EE59AF"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Pr="00306995" w:rsidRDefault="00FE2453" w:rsidP="004E2BBB">
            <w:pPr>
              <w:pStyle w:val="ListParagraph"/>
              <w:jc w:val="both"/>
              <w:rPr>
                <w:rFonts w:ascii="Arial" w:hAnsi="Arial" w:cs="Arial"/>
                <w:bCs/>
                <w:iCs/>
                <w:sz w:val="22"/>
                <w:szCs w:val="22"/>
                <w:lang w:val="sr-Latn-CS"/>
              </w:rPr>
            </w:pPr>
          </w:p>
          <w:p w:rsidR="00C623DB" w:rsidRPr="00B800F7" w:rsidRDefault="00C623DB" w:rsidP="00B800F7"/>
        </w:tc>
      </w:tr>
      <w:tr w:rsidR="00B800F7" w:rsidRPr="00306995" w:rsidTr="00A92B47">
        <w:trPr>
          <w:gridBefore w:val="1"/>
          <w:wBefore w:w="15" w:type="dxa"/>
          <w:trHeight w:val="70"/>
        </w:trPr>
        <w:tc>
          <w:tcPr>
            <w:tcW w:w="736" w:type="dxa"/>
            <w:tcBorders>
              <w:top w:val="single" w:sz="4" w:space="0" w:color="auto"/>
            </w:tcBorders>
            <w:shd w:val="clear" w:color="auto" w:fill="FFFFFF" w:themeFill="background1"/>
          </w:tcPr>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lang w:val="sr-Cyrl-CS"/>
              </w:rPr>
            </w:pPr>
          </w:p>
        </w:tc>
        <w:tc>
          <w:tcPr>
            <w:tcW w:w="4214" w:type="dxa"/>
            <w:tcBorders>
              <w:top w:val="single" w:sz="4" w:space="0" w:color="auto"/>
            </w:tcBorders>
            <w:shd w:val="clear" w:color="auto" w:fill="FFFFFF" w:themeFill="background1"/>
          </w:tcPr>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snapToGrid w:val="0"/>
              <w:spacing w:line="240" w:lineRule="auto"/>
              <w:rPr>
                <w:rFonts w:ascii="Arial" w:hAnsi="Arial" w:cs="Arial"/>
                <w:i/>
                <w:iCs/>
                <w:sz w:val="22"/>
                <w:szCs w:val="22"/>
                <w:lang w:val="sr-Latn-CS"/>
              </w:rPr>
            </w:pPr>
          </w:p>
          <w:p w:rsidR="00B800F7" w:rsidRDefault="00B800F7" w:rsidP="00373963">
            <w:pPr>
              <w:snapToGrid w:val="0"/>
              <w:spacing w:line="240" w:lineRule="auto"/>
              <w:rPr>
                <w:rFonts w:ascii="Arial" w:hAnsi="Arial" w:cs="Arial"/>
                <w:i/>
                <w:iCs/>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tc>
        <w:tc>
          <w:tcPr>
            <w:tcW w:w="4500" w:type="dxa"/>
            <w:vMerge/>
            <w:tcBorders>
              <w:top w:val="single" w:sz="4" w:space="0" w:color="auto"/>
              <w:right w:val="single" w:sz="4" w:space="0" w:color="auto"/>
            </w:tcBorders>
            <w:shd w:val="clear" w:color="auto" w:fill="FFFFFF"/>
          </w:tcPr>
          <w:p w:rsidR="00B800F7" w:rsidRPr="00306995" w:rsidRDefault="00B800F7" w:rsidP="004E2BBB">
            <w:pPr>
              <w:rPr>
                <w:sz w:val="22"/>
                <w:szCs w:val="22"/>
                <w:lang w:val="sr-Latn-CS"/>
              </w:rPr>
            </w:pPr>
          </w:p>
        </w:tc>
      </w:tr>
      <w:tr w:rsidR="00E51027" w:rsidTr="00B800F7">
        <w:tblPrEx>
          <w:tblLook w:val="0000"/>
        </w:tblPrEx>
        <w:trPr>
          <w:trHeight w:val="701"/>
        </w:trPr>
        <w:tc>
          <w:tcPr>
            <w:tcW w:w="4965" w:type="dxa"/>
            <w:gridSpan w:val="3"/>
            <w:shd w:val="clear" w:color="auto" w:fill="B8CCE4" w:themeFill="accent1" w:themeFillTint="66"/>
          </w:tcPr>
          <w:p w:rsidR="00E51027" w:rsidRDefault="00E51027" w:rsidP="00F3131D">
            <w:pPr>
              <w:pStyle w:val="ListParagraph"/>
              <w:tabs>
                <w:tab w:val="left" w:pos="680"/>
              </w:tabs>
              <w:ind w:left="15"/>
              <w:rPr>
                <w:rFonts w:ascii="Arial" w:hAnsi="Arial" w:cs="Arial"/>
                <w:b/>
                <w:color w:val="auto"/>
              </w:rPr>
            </w:pPr>
            <w:r w:rsidRPr="00F3131D">
              <w:rPr>
                <w:rFonts w:ascii="Arial" w:eastAsia="TimesNewRomanPS-BoldMT" w:hAnsi="Arial" w:cs="Arial"/>
                <w:b/>
                <w:bCs/>
                <w:color w:val="auto"/>
                <w:sz w:val="22"/>
                <w:szCs w:val="22"/>
              </w:rPr>
              <w:lastRenderedPageBreak/>
              <w:t>3</w:t>
            </w:r>
            <w:r w:rsidRPr="00F3131D">
              <w:rPr>
                <w:rFonts w:ascii="Arial" w:eastAsia="TimesNewRomanPS-BoldMT" w:hAnsi="Arial" w:cs="Arial"/>
                <w:b/>
                <w:bCs/>
                <w:color w:val="auto"/>
              </w:rPr>
              <w:t xml:space="preserve">. </w:t>
            </w:r>
            <w:r w:rsidRPr="00F3131D">
              <w:rPr>
                <w:rFonts w:ascii="Arial" w:hAnsi="Arial" w:cs="Arial"/>
                <w:b/>
                <w:color w:val="auto"/>
              </w:rPr>
              <w:t xml:space="preserve">Namirnica je zdravstveno bezbedna za </w:t>
            </w:r>
            <w:r>
              <w:rPr>
                <w:rFonts w:ascii="Arial" w:hAnsi="Arial" w:cs="Arial"/>
                <w:b/>
                <w:color w:val="auto"/>
              </w:rPr>
              <w:t xml:space="preserve"> </w:t>
            </w:r>
          </w:p>
          <w:p w:rsidR="00E51027" w:rsidRPr="00F3131D" w:rsidRDefault="00C12AAA" w:rsidP="00F3131D">
            <w:pPr>
              <w:pStyle w:val="ListParagraph"/>
              <w:tabs>
                <w:tab w:val="left" w:pos="680"/>
              </w:tabs>
              <w:ind w:left="15"/>
              <w:rPr>
                <w:rFonts w:ascii="Arial" w:eastAsia="TimesNewRomanPS-BoldMT" w:hAnsi="Arial" w:cs="Arial"/>
                <w:b/>
                <w:bCs/>
                <w:color w:val="auto"/>
              </w:rPr>
            </w:pPr>
            <w:r>
              <w:rPr>
                <w:rFonts w:ascii="Arial" w:hAnsi="Arial" w:cs="Arial"/>
                <w:b/>
                <w:color w:val="auto"/>
              </w:rPr>
              <w:t xml:space="preserve">               </w:t>
            </w:r>
            <w:r w:rsidR="00E51027">
              <w:rPr>
                <w:rFonts w:ascii="Arial" w:hAnsi="Arial" w:cs="Arial"/>
                <w:b/>
                <w:color w:val="auto"/>
              </w:rPr>
              <w:t xml:space="preserve"> u</w:t>
            </w:r>
            <w:r w:rsidR="00E51027" w:rsidRPr="00F3131D">
              <w:rPr>
                <w:rFonts w:ascii="Arial" w:hAnsi="Arial" w:cs="Arial"/>
                <w:b/>
                <w:color w:val="auto"/>
              </w:rPr>
              <w:t>potrebu</w:t>
            </w:r>
            <w:r w:rsidR="00E51027">
              <w:rPr>
                <w:rFonts w:ascii="Arial" w:hAnsi="Arial" w:cs="Arial"/>
                <w:b/>
                <w:color w:val="auto"/>
              </w:rPr>
              <w:t xml:space="preserve"> </w:t>
            </w:r>
            <w:r>
              <w:rPr>
                <w:rFonts w:ascii="Arial" w:hAnsi="Arial" w:cs="Arial"/>
                <w:b/>
                <w:color w:val="auto"/>
              </w:rPr>
              <w:t>– za partiju broj 2</w:t>
            </w:r>
          </w:p>
          <w:p w:rsidR="00E51027" w:rsidRPr="00F3131D" w:rsidRDefault="00E51027" w:rsidP="00F3131D">
            <w:pPr>
              <w:tabs>
                <w:tab w:val="left" w:pos="680"/>
              </w:tabs>
              <w:rPr>
                <w:rFonts w:ascii="Arial" w:eastAsia="TimesNewRomanPS-BoldMT" w:hAnsi="Arial" w:cs="Arial"/>
                <w:b/>
                <w:bCs/>
                <w:color w:val="auto"/>
                <w:sz w:val="22"/>
                <w:szCs w:val="22"/>
              </w:rPr>
            </w:pPr>
          </w:p>
        </w:tc>
        <w:tc>
          <w:tcPr>
            <w:tcW w:w="4500" w:type="dxa"/>
            <w:vMerge w:val="restart"/>
          </w:tcPr>
          <w:p w:rsidR="00E51027" w:rsidRPr="006507F0" w:rsidRDefault="00E51027" w:rsidP="006507F0">
            <w:pPr>
              <w:suppressAutoHyphens w:val="0"/>
              <w:spacing w:line="240" w:lineRule="auto"/>
              <w:jc w:val="both"/>
              <w:rPr>
                <w:rFonts w:ascii="Arial" w:hAnsi="Arial" w:cs="Arial"/>
                <w:color w:val="auto"/>
                <w:sz w:val="20"/>
                <w:szCs w:val="20"/>
                <w:lang w:val="sr-Latn-CS"/>
              </w:rPr>
            </w:pPr>
            <w:r>
              <w:rPr>
                <w:rFonts w:ascii="Arial" w:hAnsi="Arial" w:cs="Arial"/>
                <w:b/>
                <w:color w:val="auto"/>
                <w:sz w:val="20"/>
                <w:szCs w:val="20"/>
                <w:lang w:val="sr-Latn-CS"/>
              </w:rPr>
              <w:t xml:space="preserve">3.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w:t>
            </w:r>
            <w:r w:rsidR="00617CA3">
              <w:rPr>
                <w:rFonts w:ascii="Arial" w:hAnsi="Arial" w:cs="Arial"/>
                <w:color w:val="auto"/>
                <w:sz w:val="20"/>
                <w:szCs w:val="20"/>
                <w:lang w:val="sr-Latn-CS"/>
              </w:rPr>
              <w:t xml:space="preserve"> </w:t>
            </w:r>
            <w:r>
              <w:rPr>
                <w:rFonts w:ascii="Arial" w:hAnsi="Arial" w:cs="Arial"/>
                <w:color w:val="auto"/>
                <w:sz w:val="20"/>
                <w:szCs w:val="20"/>
                <w:lang w:val="sr-Latn-CS"/>
              </w:rPr>
              <w:t>namirnica</w:t>
            </w:r>
            <w:r w:rsidRPr="004B79D0">
              <w:rPr>
                <w:rFonts w:ascii="Arial" w:hAnsi="Arial" w:cs="Arial"/>
                <w:color w:val="auto"/>
                <w:sz w:val="20"/>
                <w:szCs w:val="20"/>
                <w:lang w:val="sr-Latn-CS"/>
              </w:rPr>
              <w:t xml:space="preserve"> (fotokopija) </w:t>
            </w:r>
            <w:r w:rsidR="00757C56">
              <w:rPr>
                <w:rFonts w:ascii="Arial" w:hAnsi="Arial" w:cs="Arial"/>
                <w:b/>
                <w:color w:val="auto"/>
                <w:sz w:val="20"/>
                <w:szCs w:val="20"/>
                <w:lang w:val="sr-Latn-CS"/>
              </w:rPr>
              <w:t>za partiju broj 1</w:t>
            </w:r>
            <w:r w:rsidRPr="00C12AAA">
              <w:rPr>
                <w:rFonts w:ascii="Arial" w:hAnsi="Arial" w:cs="Arial"/>
                <w:b/>
                <w:color w:val="auto"/>
                <w:sz w:val="20"/>
                <w:szCs w:val="20"/>
                <w:lang w:val="sr-Latn-CS"/>
              </w:rPr>
              <w:t>.</w:t>
            </w:r>
          </w:p>
        </w:tc>
      </w:tr>
      <w:tr w:rsidR="00E51027" w:rsidTr="00B800F7">
        <w:tblPrEx>
          <w:tblLook w:val="0000"/>
        </w:tblPrEx>
        <w:trPr>
          <w:trHeight w:val="971"/>
        </w:trPr>
        <w:tc>
          <w:tcPr>
            <w:tcW w:w="4965" w:type="dxa"/>
            <w:gridSpan w:val="3"/>
          </w:tcPr>
          <w:p w:rsidR="00E51027" w:rsidRPr="006507F0" w:rsidRDefault="00E51027" w:rsidP="006507F0">
            <w:pPr>
              <w:tabs>
                <w:tab w:val="left" w:pos="680"/>
              </w:tabs>
              <w:rPr>
                <w:rFonts w:ascii="Arial" w:eastAsia="TimesNewRomanPS-BoldMT" w:hAnsi="Arial" w:cs="Arial"/>
                <w:b/>
                <w:bCs/>
                <w:color w:val="auto"/>
                <w:sz w:val="22"/>
                <w:szCs w:val="22"/>
              </w:rPr>
            </w:pPr>
          </w:p>
        </w:tc>
        <w:tc>
          <w:tcPr>
            <w:tcW w:w="4500" w:type="dxa"/>
            <w:vMerge/>
          </w:tcPr>
          <w:p w:rsidR="00E51027" w:rsidRDefault="00E51027">
            <w:pPr>
              <w:suppressAutoHyphens w:val="0"/>
              <w:spacing w:line="240" w:lineRule="auto"/>
              <w:rPr>
                <w:rFonts w:ascii="Arial" w:eastAsia="TimesNewRomanPS-BoldMT" w:hAnsi="Arial" w:cs="Arial"/>
                <w:b/>
                <w:bCs/>
                <w:color w:val="auto"/>
                <w:sz w:val="22"/>
                <w:szCs w:val="22"/>
              </w:rPr>
            </w:pPr>
          </w:p>
        </w:tc>
      </w:tr>
      <w:tr w:rsidR="006507F0" w:rsidTr="00B800F7">
        <w:tblPrEx>
          <w:tblLook w:val="0000"/>
        </w:tblPrEx>
        <w:trPr>
          <w:trHeight w:val="540"/>
        </w:trPr>
        <w:tc>
          <w:tcPr>
            <w:tcW w:w="4965" w:type="dxa"/>
            <w:gridSpan w:val="3"/>
            <w:shd w:val="clear" w:color="auto" w:fill="B8CCE4" w:themeFill="accent1" w:themeFillTint="66"/>
          </w:tcPr>
          <w:p w:rsidR="006507F0" w:rsidRPr="00E51027" w:rsidRDefault="006507F0" w:rsidP="00E51027">
            <w:pPr>
              <w:rPr>
                <w:rFonts w:ascii="Arial" w:hAnsi="Arial" w:cs="Arial"/>
                <w:b/>
                <w:color w:val="auto"/>
                <w:lang w:val="sr-Latn-CS"/>
              </w:rPr>
            </w:pPr>
            <w:r w:rsidRPr="00E51027">
              <w:rPr>
                <w:rFonts w:ascii="Arial" w:eastAsia="TimesNewRomanPS-BoldMT" w:hAnsi="Arial" w:cs="Arial"/>
                <w:b/>
                <w:bCs/>
                <w:color w:val="auto"/>
              </w:rPr>
              <w:t xml:space="preserve">4. </w:t>
            </w:r>
            <w:r w:rsidRPr="00E51027">
              <w:rPr>
                <w:rFonts w:ascii="Arial" w:hAnsi="Arial" w:cs="Arial"/>
                <w:b/>
                <w:color w:val="auto"/>
                <w:lang w:val="sr-Latn-CS"/>
              </w:rPr>
              <w:t xml:space="preserve">HACCP sertifikat za proizvodnju i   </w:t>
            </w:r>
          </w:p>
          <w:p w:rsidR="006507F0" w:rsidRPr="00E51027" w:rsidRDefault="006507F0" w:rsidP="00E51027">
            <w:pPr>
              <w:rPr>
                <w:rFonts w:ascii="Arial" w:hAnsi="Arial" w:cs="Arial"/>
                <w:b/>
                <w:color w:val="auto"/>
                <w:lang w:val="sr-Latn-CS"/>
              </w:rPr>
            </w:pPr>
            <w:r w:rsidRPr="00E51027">
              <w:rPr>
                <w:rFonts w:ascii="Arial" w:hAnsi="Arial" w:cs="Arial"/>
                <w:b/>
                <w:color w:val="auto"/>
                <w:lang w:val="sr-Latn-CS"/>
              </w:rPr>
              <w:t xml:space="preserve">    distribuciju ponuđenih dobara</w:t>
            </w:r>
          </w:p>
          <w:p w:rsidR="006507F0" w:rsidRPr="00E51027" w:rsidRDefault="006507F0" w:rsidP="00E51027">
            <w:pPr>
              <w:tabs>
                <w:tab w:val="left" w:pos="680"/>
              </w:tabs>
              <w:rPr>
                <w:rFonts w:ascii="Arial" w:eastAsia="TimesNewRomanPS-BoldMT" w:hAnsi="Arial" w:cs="Arial"/>
                <w:b/>
                <w:bCs/>
                <w:color w:val="auto"/>
                <w:sz w:val="22"/>
                <w:szCs w:val="22"/>
              </w:rPr>
            </w:pPr>
          </w:p>
        </w:tc>
        <w:tc>
          <w:tcPr>
            <w:tcW w:w="4500" w:type="dxa"/>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6507F0"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 xml:space="preserve">4. </w:t>
            </w: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3941"/>
        </w:trPr>
        <w:tc>
          <w:tcPr>
            <w:tcW w:w="496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480"/>
        </w:trPr>
        <w:tc>
          <w:tcPr>
            <w:tcW w:w="4965" w:type="dxa"/>
            <w:gridSpan w:val="3"/>
            <w:shd w:val="clear" w:color="auto" w:fill="B8CCE4" w:themeFill="accent1" w:themeFillTint="66"/>
          </w:tcPr>
          <w:p w:rsidR="006507F0" w:rsidRDefault="006507F0" w:rsidP="00F3131D">
            <w:pPr>
              <w:pStyle w:val="ListParagraph"/>
              <w:tabs>
                <w:tab w:val="left" w:pos="680"/>
              </w:tabs>
              <w:ind w:left="15"/>
              <w:rPr>
                <w:rFonts w:ascii="Arial" w:hAnsi="Arial" w:cs="Arial"/>
                <w:b/>
                <w:lang w:val="sr-Latn-CS"/>
              </w:rPr>
            </w:pPr>
            <w:r>
              <w:rPr>
                <w:rFonts w:ascii="Arial" w:hAnsi="Arial" w:cs="Arial"/>
                <w:b/>
                <w:sz w:val="22"/>
                <w:szCs w:val="22"/>
                <w:lang w:val="sr-Latn-CS"/>
              </w:rPr>
              <w:t>5</w:t>
            </w:r>
            <w:r w:rsidRPr="006507F0">
              <w:rPr>
                <w:rFonts w:ascii="Arial" w:hAnsi="Arial" w:cs="Arial"/>
                <w:b/>
                <w:lang w:val="sr-Latn-CS"/>
              </w:rPr>
              <w:t xml:space="preserve">. Specifikacija potvrda realizovane </w:t>
            </w:r>
            <w:r>
              <w:rPr>
                <w:rFonts w:ascii="Arial" w:hAnsi="Arial" w:cs="Arial"/>
                <w:b/>
                <w:lang w:val="sr-Latn-CS"/>
              </w:rPr>
              <w:t xml:space="preserve">    </w:t>
            </w:r>
          </w:p>
          <w:p w:rsidR="006507F0" w:rsidRPr="006507F0" w:rsidRDefault="006507F0" w:rsidP="00F3131D">
            <w:pPr>
              <w:pStyle w:val="ListParagraph"/>
              <w:tabs>
                <w:tab w:val="left" w:pos="680"/>
              </w:tabs>
              <w:ind w:left="15"/>
              <w:rPr>
                <w:rFonts w:ascii="Arial" w:eastAsia="TimesNewRomanPS-BoldMT" w:hAnsi="Arial" w:cs="Arial"/>
                <w:b/>
                <w:bCs/>
                <w:color w:val="auto"/>
                <w:sz w:val="22"/>
                <w:szCs w:val="22"/>
              </w:rPr>
            </w:pPr>
            <w:r>
              <w:rPr>
                <w:rFonts w:ascii="Arial" w:hAnsi="Arial" w:cs="Arial"/>
                <w:b/>
                <w:sz w:val="22"/>
                <w:szCs w:val="22"/>
                <w:lang w:val="sr-Latn-CS"/>
              </w:rPr>
              <w:t xml:space="preserve">                           </w:t>
            </w:r>
            <w:r w:rsidRPr="006507F0">
              <w:rPr>
                <w:rFonts w:ascii="Arial" w:hAnsi="Arial" w:cs="Arial"/>
                <w:b/>
                <w:lang w:val="sr-Latn-CS"/>
              </w:rPr>
              <w:t>prodaje</w:t>
            </w:r>
          </w:p>
        </w:tc>
        <w:tc>
          <w:tcPr>
            <w:tcW w:w="4500" w:type="dxa"/>
            <w:vMerge w:val="restart"/>
          </w:tcPr>
          <w:p w:rsidR="006507F0" w:rsidRPr="00645019" w:rsidRDefault="006507F0" w:rsidP="00645019">
            <w:pPr>
              <w:suppressAutoHyphens w:val="0"/>
              <w:spacing w:line="240" w:lineRule="auto"/>
              <w:jc w:val="both"/>
              <w:rPr>
                <w:rFonts w:ascii="Arial" w:eastAsia="TimesNewRomanPS-BoldMT" w:hAnsi="Arial" w:cs="Arial"/>
                <w:b/>
                <w:bCs/>
                <w:color w:val="auto"/>
                <w:sz w:val="20"/>
                <w:szCs w:val="20"/>
              </w:rPr>
            </w:pPr>
          </w:p>
          <w:p w:rsidR="006507F0" w:rsidRPr="006507F0" w:rsidRDefault="006507F0" w:rsidP="006507F0">
            <w:pPr>
              <w:jc w:val="both"/>
              <w:rPr>
                <w:rFonts w:ascii="Arial" w:hAnsi="Arial" w:cs="Arial"/>
                <w:color w:val="auto"/>
                <w:sz w:val="20"/>
                <w:szCs w:val="20"/>
                <w:lang w:val="sr-Latn-CS"/>
              </w:rPr>
            </w:pPr>
            <w:r>
              <w:rPr>
                <w:rFonts w:ascii="Arial" w:eastAsia="TimesNewRomanPS-BoldMT" w:hAnsi="Arial" w:cs="Arial"/>
                <w:b/>
                <w:bCs/>
                <w:color w:val="auto"/>
                <w:sz w:val="22"/>
                <w:szCs w:val="22"/>
              </w:rPr>
              <w:t xml:space="preserve">5. </w:t>
            </w:r>
            <w:r w:rsidRPr="006507F0">
              <w:rPr>
                <w:rFonts w:ascii="Arial" w:hAnsi="Arial" w:cs="Arial"/>
                <w:color w:val="auto"/>
                <w:sz w:val="20"/>
                <w:szCs w:val="20"/>
                <w:lang w:val="sr-Latn-CS"/>
              </w:rPr>
              <w:t xml:space="preserve">Specifikaciju potvrda realizovane prodaje (obrazac) ponuđač popunjava i </w:t>
            </w:r>
            <w:proofErr w:type="gramStart"/>
            <w:r w:rsidRPr="006507F0">
              <w:rPr>
                <w:rFonts w:ascii="Arial" w:hAnsi="Arial" w:cs="Arial"/>
                <w:color w:val="auto"/>
                <w:sz w:val="20"/>
                <w:szCs w:val="20"/>
                <w:lang w:val="sr-Latn-CS"/>
              </w:rPr>
              <w:t>overava  na</w:t>
            </w:r>
            <w:proofErr w:type="gramEnd"/>
            <w:r w:rsidRPr="006507F0">
              <w:rPr>
                <w:rFonts w:ascii="Arial" w:hAnsi="Arial" w:cs="Arial"/>
                <w:color w:val="auto"/>
                <w:sz w:val="20"/>
                <w:szCs w:val="20"/>
                <w:lang w:val="sr-Latn-CS"/>
              </w:rPr>
              <w:t xml:space="preserve"> osnovu overenih potvrda kupaca koje prilaže i to za  svaku partiju posebno. Specifikacija  potvrda realizovane prodaje (obrazac) može se kopirati u potreban broj primeraka, za svaku partiju posebno.</w:t>
            </w:r>
          </w:p>
          <w:p w:rsidR="006507F0" w:rsidRPr="006507F0" w:rsidRDefault="006507F0" w:rsidP="006507F0">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6507F0">
              <w:rPr>
                <w:rFonts w:ascii="Arial" w:hAnsi="Arial" w:cs="Arial"/>
                <w:color w:val="auto"/>
                <w:sz w:val="20"/>
                <w:szCs w:val="20"/>
                <w:lang w:val="sr-Latn-CS"/>
              </w:rPr>
              <w:t xml:space="preserve">  Prisutnost na tržištu podrazumeva realizovanu prodaju u vezi sa dobro</w:t>
            </w:r>
            <w:r>
              <w:rPr>
                <w:rFonts w:ascii="Arial" w:hAnsi="Arial" w:cs="Arial"/>
                <w:color w:val="auto"/>
                <w:sz w:val="20"/>
                <w:szCs w:val="20"/>
                <w:lang w:val="sr-Latn-CS"/>
              </w:rPr>
              <w:t xml:space="preserve">m koje je predmet javne nabavke, a koja </w:t>
            </w:r>
            <w:r w:rsidRPr="006507F0">
              <w:rPr>
                <w:rFonts w:ascii="Arial" w:hAnsi="Arial" w:cs="Arial"/>
                <w:b/>
                <w:color w:val="auto"/>
                <w:sz w:val="20"/>
                <w:szCs w:val="20"/>
                <w:lang w:val="sr-Latn-CS"/>
              </w:rPr>
              <w:t>ne mora</w:t>
            </w:r>
            <w:r>
              <w:rPr>
                <w:rFonts w:ascii="Arial" w:hAnsi="Arial" w:cs="Arial"/>
                <w:color w:val="auto"/>
                <w:sz w:val="20"/>
                <w:szCs w:val="20"/>
                <w:lang w:val="sr-Latn-CS"/>
              </w:rPr>
              <w:t xml:space="preserve"> biti ostvarena samo</w:t>
            </w:r>
            <w:r w:rsidR="00753D23">
              <w:rPr>
                <w:rFonts w:ascii="Arial" w:hAnsi="Arial" w:cs="Arial"/>
                <w:color w:val="auto"/>
                <w:sz w:val="20"/>
                <w:szCs w:val="20"/>
                <w:lang w:val="sr-Latn-CS"/>
              </w:rPr>
              <w:t xml:space="preserve"> i</w:t>
            </w:r>
            <w:r>
              <w:rPr>
                <w:rFonts w:ascii="Arial" w:hAnsi="Arial" w:cs="Arial"/>
                <w:color w:val="auto"/>
                <w:sz w:val="20"/>
                <w:szCs w:val="20"/>
                <w:lang w:val="sr-Latn-CS"/>
              </w:rPr>
              <w:t xml:space="preserve"> isključivo po osnovu ugovora zaključenih na osnovu sprovedenih postupaka javnih nabavki.</w:t>
            </w:r>
          </w:p>
          <w:p w:rsidR="006507F0" w:rsidRPr="006507F0" w:rsidRDefault="006507F0" w:rsidP="006507F0">
            <w:pPr>
              <w:jc w:val="both"/>
              <w:rPr>
                <w:rFonts w:ascii="Arial" w:hAnsi="Arial" w:cs="Arial"/>
                <w:color w:val="auto"/>
                <w:sz w:val="20"/>
                <w:szCs w:val="20"/>
                <w:lang w:val="sr-Latn-CS"/>
              </w:rPr>
            </w:pPr>
            <w:r w:rsidRPr="006507F0">
              <w:rPr>
                <w:rFonts w:ascii="Arial" w:hAnsi="Arial" w:cs="Arial"/>
                <w:color w:val="auto"/>
                <w:sz w:val="20"/>
                <w:szCs w:val="20"/>
                <w:lang w:val="sr-Latn-CS"/>
              </w:rPr>
              <w:t xml:space="preserve">      Neophodno je popuniti specifikaciju realizovane prodaje dobara koja su predmet javne nabavke po partijama (obrazac</w:t>
            </w:r>
            <w:r>
              <w:rPr>
                <w:rFonts w:ascii="Arial" w:hAnsi="Arial" w:cs="Arial"/>
                <w:color w:val="auto"/>
                <w:sz w:val="20"/>
                <w:szCs w:val="20"/>
                <w:lang w:val="sr-Latn-CS"/>
              </w:rPr>
              <w:t xml:space="preserve"> specifikacije</w:t>
            </w:r>
            <w:r w:rsidRPr="006507F0">
              <w:rPr>
                <w:rFonts w:ascii="Arial" w:hAnsi="Arial" w:cs="Arial"/>
                <w:color w:val="auto"/>
                <w:sz w:val="20"/>
                <w:szCs w:val="20"/>
                <w:lang w:val="sr-Latn-CS"/>
              </w:rPr>
              <w:t xml:space="preserve"> u prilogu) </w:t>
            </w:r>
            <w:r w:rsidR="00CD67D6">
              <w:rPr>
                <w:rFonts w:ascii="Arial" w:hAnsi="Arial" w:cs="Arial"/>
                <w:color w:val="auto"/>
                <w:sz w:val="20"/>
                <w:szCs w:val="20"/>
                <w:lang w:val="sr-Latn-CS"/>
              </w:rPr>
              <w:t>u prethodne 3 (tri) godine (2014, 2015. i 2016</w:t>
            </w:r>
            <w:r w:rsidRPr="006507F0">
              <w:rPr>
                <w:rFonts w:ascii="Arial" w:hAnsi="Arial" w:cs="Arial"/>
                <w:color w:val="auto"/>
                <w:sz w:val="20"/>
                <w:szCs w:val="20"/>
                <w:lang w:val="sr-Latn-CS"/>
              </w:rPr>
              <w:t>. god). Specifikacija potvrda realizovane prodaje se dokazuje potvrdama  overenim od strane kupaca</w:t>
            </w:r>
            <w:r>
              <w:rPr>
                <w:rFonts w:ascii="Arial" w:hAnsi="Arial" w:cs="Arial"/>
                <w:color w:val="auto"/>
                <w:sz w:val="20"/>
                <w:szCs w:val="20"/>
                <w:lang w:val="sr-Latn-CS"/>
              </w:rPr>
              <w:t>, koje ponuđač sačinjava u slobodnoj formi, a iz kojih se nedvosmisleno može videti na koja dobra se odnose.</w:t>
            </w:r>
          </w:p>
          <w:p w:rsidR="006507F0" w:rsidRPr="00757C56" w:rsidRDefault="006507F0" w:rsidP="006507F0">
            <w:pPr>
              <w:jc w:val="both"/>
              <w:rPr>
                <w:rFonts w:ascii="Arial" w:hAnsi="Arial" w:cs="Arial"/>
                <w:b/>
                <w:color w:val="auto"/>
                <w:sz w:val="20"/>
                <w:szCs w:val="20"/>
                <w:u w:val="single"/>
                <w:lang w:val="sr-Latn-CS"/>
              </w:rPr>
            </w:pPr>
            <w:r w:rsidRPr="006507F0">
              <w:rPr>
                <w:rFonts w:ascii="Arial" w:hAnsi="Arial" w:cs="Arial"/>
                <w:color w:val="auto"/>
                <w:sz w:val="20"/>
                <w:szCs w:val="20"/>
                <w:u w:val="single"/>
                <w:lang w:val="sr-Latn-CS"/>
              </w:rPr>
              <w:t xml:space="preserve">Overen tabelarni pregled – specifikaciju dostaviti za svaku partiju posebno i priložiti overene potvrde kupaca. Ponuđač dostavlja </w:t>
            </w:r>
            <w:r w:rsidRPr="00757C56">
              <w:rPr>
                <w:rFonts w:ascii="Arial" w:hAnsi="Arial" w:cs="Arial"/>
                <w:b/>
                <w:color w:val="auto"/>
                <w:sz w:val="20"/>
                <w:szCs w:val="20"/>
                <w:u w:val="single"/>
                <w:lang w:val="sr-Latn-CS"/>
              </w:rPr>
              <w:t xml:space="preserve">najmanje PO DVE POTVRDE za svaku od prethodne tri godine i to za svaku partiju za koju podnosi ponudu. </w:t>
            </w:r>
          </w:p>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1650"/>
        </w:trPr>
        <w:tc>
          <w:tcPr>
            <w:tcW w:w="496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F3131D">
            <w:pPr>
              <w:pStyle w:val="ListParagraph"/>
              <w:tabs>
                <w:tab w:val="left" w:pos="680"/>
              </w:tabs>
              <w:ind w:left="0"/>
              <w:rPr>
                <w:rFonts w:ascii="Arial" w:eastAsia="TimesNewRomanPS-BoldMT" w:hAnsi="Arial" w:cs="Arial"/>
                <w:b/>
                <w:bCs/>
                <w:color w:val="auto"/>
                <w:sz w:val="22"/>
                <w:szCs w:val="22"/>
              </w:rPr>
            </w:pPr>
          </w:p>
        </w:tc>
      </w:tr>
    </w:tbl>
    <w:p w:rsidR="00A92B47"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t xml:space="preserve">                       </w:t>
      </w:r>
    </w:p>
    <w:p w:rsidR="000A0FA6" w:rsidRPr="00306995"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lastRenderedPageBreak/>
        <w:t xml:space="preserve">                      </w:t>
      </w:r>
      <w:r w:rsidR="00732DA2"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F06346" w:rsidRDefault="000A0FA6" w:rsidP="00C12AAA">
      <w:pPr>
        <w:pStyle w:val="ListParagraph"/>
        <w:ind w:left="0"/>
        <w:jc w:val="both"/>
        <w:rPr>
          <w:rFonts w:ascii="Arial" w:hAnsi="Arial" w:cs="Arial"/>
          <w:sz w:val="20"/>
          <w:szCs w:val="20"/>
        </w:rPr>
      </w:pPr>
    </w:p>
    <w:p w:rsidR="000A0FA6" w:rsidRPr="00F06346" w:rsidRDefault="006D38C9" w:rsidP="00C12AAA">
      <w:pPr>
        <w:pStyle w:val="ListParagraph"/>
        <w:jc w:val="both"/>
        <w:rPr>
          <w:rFonts w:ascii="Arial" w:hAnsi="Arial" w:cs="Arial"/>
          <w:sz w:val="20"/>
          <w:szCs w:val="20"/>
        </w:rPr>
      </w:pPr>
      <w:proofErr w:type="gramStart"/>
      <w:r w:rsidRPr="00F06346">
        <w:rPr>
          <w:rFonts w:ascii="Arial" w:hAnsi="Arial" w:cs="Arial"/>
          <w:sz w:val="20"/>
          <w:szCs w:val="20"/>
        </w:rPr>
        <w:t>I</w:t>
      </w:r>
      <w:r w:rsidR="002A3B92" w:rsidRPr="00F06346">
        <w:rPr>
          <w:rFonts w:ascii="Arial" w:hAnsi="Arial" w:cs="Arial"/>
          <w:sz w:val="20"/>
          <w:szCs w:val="20"/>
        </w:rPr>
        <w:t>spunjenost</w:t>
      </w:r>
      <w:r w:rsidR="000A0FA6" w:rsidRPr="00F06346">
        <w:rPr>
          <w:rFonts w:ascii="Arial" w:hAnsi="Arial" w:cs="Arial"/>
          <w:sz w:val="20"/>
          <w:szCs w:val="20"/>
        </w:rPr>
        <w:t xml:space="preserve"> </w:t>
      </w:r>
      <w:r w:rsidR="002A3B92" w:rsidRPr="00F06346">
        <w:rPr>
          <w:rFonts w:ascii="Arial" w:hAnsi="Arial" w:cs="Arial"/>
          <w:b/>
          <w:sz w:val="20"/>
          <w:szCs w:val="20"/>
        </w:rPr>
        <w:t>obaveznog</w:t>
      </w:r>
      <w:r w:rsidR="000A0FA6" w:rsidRPr="00F06346">
        <w:rPr>
          <w:rFonts w:ascii="Arial" w:hAnsi="Arial" w:cs="Arial"/>
          <w:b/>
          <w:sz w:val="20"/>
          <w:szCs w:val="20"/>
        </w:rPr>
        <w:t xml:space="preserve"> </w:t>
      </w:r>
      <w:r w:rsidR="002A3B92" w:rsidRPr="00F06346">
        <w:rPr>
          <w:rFonts w:ascii="Arial" w:hAnsi="Arial" w:cs="Arial"/>
          <w:b/>
          <w:sz w:val="20"/>
          <w:szCs w:val="20"/>
        </w:rPr>
        <w:t>uslova</w:t>
      </w:r>
      <w:r w:rsidR="000A0FA6" w:rsidRPr="00F06346">
        <w:rPr>
          <w:rFonts w:ascii="Arial" w:hAnsi="Arial" w:cs="Arial"/>
          <w:b/>
          <w:sz w:val="20"/>
          <w:szCs w:val="20"/>
        </w:rPr>
        <w:t xml:space="preserve"> </w:t>
      </w:r>
      <w:r w:rsidR="002A3B92" w:rsidRPr="00F06346">
        <w:rPr>
          <w:rFonts w:ascii="Arial" w:hAnsi="Arial" w:cs="Arial"/>
          <w:sz w:val="20"/>
          <w:szCs w:val="20"/>
        </w:rPr>
        <w:t>za</w:t>
      </w:r>
      <w:r w:rsidR="000A0FA6" w:rsidRPr="00F06346">
        <w:rPr>
          <w:rFonts w:ascii="Arial" w:hAnsi="Arial" w:cs="Arial"/>
          <w:sz w:val="20"/>
          <w:szCs w:val="20"/>
        </w:rPr>
        <w:t xml:space="preserve"> </w:t>
      </w:r>
      <w:r w:rsidR="002A3B92" w:rsidRPr="00F06346">
        <w:rPr>
          <w:rFonts w:ascii="Arial" w:hAnsi="Arial" w:cs="Arial"/>
          <w:sz w:val="20"/>
          <w:szCs w:val="20"/>
        </w:rPr>
        <w:t>učešće</w:t>
      </w:r>
      <w:r w:rsidR="000A0FA6" w:rsidRPr="00F06346">
        <w:rPr>
          <w:rFonts w:ascii="Arial" w:hAnsi="Arial" w:cs="Arial"/>
          <w:sz w:val="20"/>
          <w:szCs w:val="20"/>
        </w:rPr>
        <w:t xml:space="preserve"> </w:t>
      </w:r>
      <w:r w:rsidR="002A3B92" w:rsidRPr="00F06346">
        <w:rPr>
          <w:rFonts w:ascii="Arial" w:hAnsi="Arial" w:cs="Arial"/>
          <w:sz w:val="20"/>
          <w:szCs w:val="20"/>
        </w:rPr>
        <w:t>u</w:t>
      </w:r>
      <w:r w:rsidR="000A0FA6" w:rsidRPr="00F06346">
        <w:rPr>
          <w:rFonts w:ascii="Arial" w:hAnsi="Arial" w:cs="Arial"/>
          <w:sz w:val="20"/>
          <w:szCs w:val="20"/>
        </w:rPr>
        <w:t xml:space="preserve"> </w:t>
      </w:r>
      <w:r w:rsidR="002A3B92" w:rsidRPr="00F06346">
        <w:rPr>
          <w:rFonts w:ascii="Arial" w:hAnsi="Arial" w:cs="Arial"/>
          <w:sz w:val="20"/>
          <w:szCs w:val="20"/>
        </w:rPr>
        <w:t>postupku</w:t>
      </w:r>
      <w:r w:rsidR="000A0FA6" w:rsidRPr="00F06346">
        <w:rPr>
          <w:rFonts w:ascii="Arial" w:hAnsi="Arial" w:cs="Arial"/>
          <w:sz w:val="20"/>
          <w:szCs w:val="20"/>
        </w:rPr>
        <w:t xml:space="preserve"> </w:t>
      </w:r>
      <w:r w:rsidR="002A3B92" w:rsidRPr="00F06346">
        <w:rPr>
          <w:rFonts w:ascii="Arial" w:hAnsi="Arial" w:cs="Arial"/>
          <w:sz w:val="20"/>
          <w:szCs w:val="20"/>
        </w:rPr>
        <w:t>predmetne</w:t>
      </w:r>
      <w:r w:rsidR="000A0FA6" w:rsidRPr="00F06346">
        <w:rPr>
          <w:rFonts w:ascii="Arial" w:hAnsi="Arial" w:cs="Arial"/>
          <w:sz w:val="20"/>
          <w:szCs w:val="20"/>
        </w:rPr>
        <w:t xml:space="preserve"> </w:t>
      </w:r>
      <w:r w:rsidR="002A3B92" w:rsidRPr="00F06346">
        <w:rPr>
          <w:rFonts w:ascii="Arial" w:hAnsi="Arial" w:cs="Arial"/>
          <w:sz w:val="20"/>
          <w:szCs w:val="20"/>
        </w:rPr>
        <w:t>javne</w:t>
      </w:r>
      <w:r w:rsidR="000A0FA6" w:rsidRPr="00F06346">
        <w:rPr>
          <w:rFonts w:ascii="Arial" w:hAnsi="Arial" w:cs="Arial"/>
          <w:sz w:val="20"/>
          <w:szCs w:val="20"/>
        </w:rPr>
        <w:t xml:space="preserve"> </w:t>
      </w:r>
      <w:r w:rsidR="002A3B92" w:rsidRPr="00F06346">
        <w:rPr>
          <w:rFonts w:ascii="Arial" w:hAnsi="Arial" w:cs="Arial"/>
          <w:sz w:val="20"/>
          <w:szCs w:val="20"/>
        </w:rPr>
        <w:t>nabavke</w:t>
      </w:r>
      <w:r w:rsidR="000A0FA6" w:rsidRPr="00F06346">
        <w:rPr>
          <w:rFonts w:ascii="Arial" w:hAnsi="Arial" w:cs="Arial"/>
          <w:sz w:val="20"/>
          <w:szCs w:val="20"/>
        </w:rPr>
        <w:t xml:space="preserve"> </w:t>
      </w:r>
      <w:r w:rsidR="002A3B92" w:rsidRPr="00F06346">
        <w:rPr>
          <w:rFonts w:ascii="Arial" w:hAnsi="Arial" w:cs="Arial"/>
          <w:sz w:val="20"/>
          <w:szCs w:val="20"/>
        </w:rPr>
        <w:t>iz</w:t>
      </w:r>
      <w:r w:rsidR="000A0FA6" w:rsidRPr="00F06346">
        <w:rPr>
          <w:rFonts w:ascii="Arial" w:hAnsi="Arial" w:cs="Arial"/>
          <w:sz w:val="20"/>
          <w:szCs w:val="20"/>
        </w:rPr>
        <w:t xml:space="preserve"> </w:t>
      </w:r>
      <w:r w:rsidR="002A3B92" w:rsidRPr="00F06346">
        <w:rPr>
          <w:rFonts w:ascii="Arial" w:hAnsi="Arial" w:cs="Arial"/>
          <w:sz w:val="20"/>
          <w:szCs w:val="20"/>
        </w:rPr>
        <w:t>čl</w:t>
      </w:r>
      <w:r w:rsidR="000A0FA6" w:rsidRPr="00F06346">
        <w:rPr>
          <w:rFonts w:ascii="Arial" w:hAnsi="Arial" w:cs="Arial"/>
          <w:sz w:val="20"/>
          <w:szCs w:val="20"/>
        </w:rPr>
        <w:t>.</w:t>
      </w:r>
      <w:proofErr w:type="gramEnd"/>
      <w:r w:rsidR="000A0FA6" w:rsidRPr="00F06346">
        <w:rPr>
          <w:rFonts w:ascii="Arial" w:hAnsi="Arial" w:cs="Arial"/>
          <w:sz w:val="20"/>
          <w:szCs w:val="20"/>
        </w:rPr>
        <w:t xml:space="preserve"> 75. </w:t>
      </w:r>
      <w:r w:rsidR="002A3B92" w:rsidRPr="00F06346">
        <w:rPr>
          <w:rFonts w:ascii="Arial" w:hAnsi="Arial" w:cs="Arial"/>
          <w:sz w:val="20"/>
          <w:szCs w:val="20"/>
        </w:rPr>
        <w:t>st</w:t>
      </w:r>
      <w:r w:rsidR="000A0FA6" w:rsidRPr="00F06346">
        <w:rPr>
          <w:rFonts w:ascii="Arial" w:hAnsi="Arial" w:cs="Arial"/>
          <w:sz w:val="20"/>
          <w:szCs w:val="20"/>
        </w:rPr>
        <w:t xml:space="preserve">. 1. </w:t>
      </w:r>
      <w:proofErr w:type="gramStart"/>
      <w:r w:rsidR="002A3B92" w:rsidRPr="00F06346">
        <w:rPr>
          <w:rFonts w:ascii="Arial" w:hAnsi="Arial" w:cs="Arial"/>
          <w:sz w:val="20"/>
          <w:szCs w:val="20"/>
        </w:rPr>
        <w:t>tač</w:t>
      </w:r>
      <w:proofErr w:type="gramEnd"/>
      <w:r w:rsidR="000A0FA6" w:rsidRPr="00F06346">
        <w:rPr>
          <w:rFonts w:ascii="Arial" w:hAnsi="Arial" w:cs="Arial"/>
          <w:sz w:val="20"/>
          <w:szCs w:val="20"/>
        </w:rPr>
        <w:t xml:space="preserve"> 5) </w:t>
      </w:r>
      <w:r w:rsidR="002A3B92" w:rsidRPr="00F06346">
        <w:rPr>
          <w:rFonts w:ascii="Arial" w:hAnsi="Arial" w:cs="Arial"/>
          <w:sz w:val="20"/>
          <w:szCs w:val="20"/>
        </w:rPr>
        <w:t>ZJN</w:t>
      </w:r>
      <w:r w:rsidR="000A0FA6" w:rsidRPr="00F06346">
        <w:rPr>
          <w:rFonts w:ascii="Arial" w:hAnsi="Arial" w:cs="Arial"/>
          <w:sz w:val="20"/>
          <w:szCs w:val="20"/>
        </w:rPr>
        <w:t xml:space="preserve">, </w:t>
      </w:r>
      <w:r w:rsidR="002A3B92" w:rsidRPr="00F06346">
        <w:rPr>
          <w:rFonts w:ascii="Arial" w:hAnsi="Arial" w:cs="Arial"/>
          <w:sz w:val="20"/>
          <w:szCs w:val="20"/>
        </w:rPr>
        <w:t>navedenog</w:t>
      </w:r>
      <w:r w:rsidR="000A0FA6" w:rsidRPr="00F06346">
        <w:rPr>
          <w:rFonts w:ascii="Arial" w:hAnsi="Arial" w:cs="Arial"/>
          <w:sz w:val="20"/>
          <w:szCs w:val="20"/>
        </w:rPr>
        <w:t xml:space="preserve"> </w:t>
      </w:r>
      <w:r w:rsidR="002A3B92" w:rsidRPr="00F06346">
        <w:rPr>
          <w:rFonts w:ascii="Arial" w:hAnsi="Arial" w:cs="Arial"/>
          <w:sz w:val="20"/>
          <w:szCs w:val="20"/>
        </w:rPr>
        <w:t>pod</w:t>
      </w:r>
      <w:r w:rsidR="000A0FA6" w:rsidRPr="00F06346">
        <w:rPr>
          <w:rFonts w:ascii="Arial" w:hAnsi="Arial" w:cs="Arial"/>
          <w:sz w:val="20"/>
          <w:szCs w:val="20"/>
        </w:rPr>
        <w:t xml:space="preserve"> </w:t>
      </w:r>
      <w:r w:rsidR="002A3B92" w:rsidRPr="00F06346">
        <w:rPr>
          <w:rFonts w:ascii="Arial" w:hAnsi="Arial" w:cs="Arial"/>
          <w:sz w:val="20"/>
          <w:szCs w:val="20"/>
        </w:rPr>
        <w:t>rednim</w:t>
      </w:r>
      <w:r w:rsidR="000A0FA6" w:rsidRPr="00F06346">
        <w:rPr>
          <w:rFonts w:ascii="Arial" w:hAnsi="Arial" w:cs="Arial"/>
          <w:sz w:val="20"/>
          <w:szCs w:val="20"/>
        </w:rPr>
        <w:t xml:space="preserve"> </w:t>
      </w:r>
      <w:r w:rsidR="002A3B92" w:rsidRPr="00F06346">
        <w:rPr>
          <w:rFonts w:ascii="Arial" w:hAnsi="Arial" w:cs="Arial"/>
          <w:sz w:val="20"/>
          <w:szCs w:val="20"/>
        </w:rPr>
        <w:t>brojem</w:t>
      </w:r>
      <w:r w:rsidR="000A0FA6" w:rsidRPr="00F06346">
        <w:rPr>
          <w:rFonts w:ascii="Arial" w:hAnsi="Arial" w:cs="Arial"/>
          <w:sz w:val="20"/>
          <w:szCs w:val="20"/>
        </w:rPr>
        <w:t xml:space="preserve"> 5. </w:t>
      </w:r>
      <w:proofErr w:type="gramStart"/>
      <w:r w:rsidR="002A3B92" w:rsidRPr="00F06346">
        <w:rPr>
          <w:rFonts w:ascii="Arial" w:hAnsi="Arial" w:cs="Arial"/>
          <w:sz w:val="20"/>
          <w:szCs w:val="20"/>
        </w:rPr>
        <w:t>u</w:t>
      </w:r>
      <w:proofErr w:type="gramEnd"/>
      <w:r w:rsidR="000A0FA6" w:rsidRPr="00F06346">
        <w:rPr>
          <w:rFonts w:ascii="Arial" w:hAnsi="Arial" w:cs="Arial"/>
          <w:sz w:val="20"/>
          <w:szCs w:val="20"/>
        </w:rPr>
        <w:t xml:space="preserve"> </w:t>
      </w:r>
      <w:r w:rsidR="002A3B92" w:rsidRPr="00F06346">
        <w:rPr>
          <w:rFonts w:ascii="Arial" w:hAnsi="Arial" w:cs="Arial"/>
          <w:sz w:val="20"/>
          <w:szCs w:val="20"/>
        </w:rPr>
        <w:t>tabelarnom</w:t>
      </w:r>
      <w:r w:rsidR="000A0FA6" w:rsidRPr="00F06346">
        <w:rPr>
          <w:rFonts w:ascii="Arial" w:hAnsi="Arial" w:cs="Arial"/>
          <w:sz w:val="20"/>
          <w:szCs w:val="20"/>
        </w:rPr>
        <w:t xml:space="preserve"> </w:t>
      </w:r>
      <w:r w:rsidR="002A3B92" w:rsidRPr="00F06346">
        <w:rPr>
          <w:rFonts w:ascii="Arial" w:hAnsi="Arial" w:cs="Arial"/>
          <w:sz w:val="20"/>
          <w:szCs w:val="20"/>
        </w:rPr>
        <w:t>prikazu</w:t>
      </w:r>
      <w:r w:rsidR="000A0FA6" w:rsidRPr="00F06346">
        <w:rPr>
          <w:rFonts w:ascii="Arial" w:hAnsi="Arial" w:cs="Arial"/>
          <w:sz w:val="20"/>
          <w:szCs w:val="20"/>
        </w:rPr>
        <w:t xml:space="preserve"> </w:t>
      </w:r>
      <w:r w:rsidR="002A3B92" w:rsidRPr="00F06346">
        <w:rPr>
          <w:rFonts w:ascii="Arial" w:hAnsi="Arial" w:cs="Arial"/>
          <w:sz w:val="20"/>
          <w:szCs w:val="20"/>
        </w:rPr>
        <w:t>obaveznih</w:t>
      </w:r>
      <w:r w:rsidR="000A0FA6" w:rsidRPr="00F06346">
        <w:rPr>
          <w:rFonts w:ascii="Arial" w:hAnsi="Arial" w:cs="Arial"/>
          <w:sz w:val="20"/>
          <w:szCs w:val="20"/>
        </w:rPr>
        <w:t xml:space="preserve"> </w:t>
      </w:r>
      <w:r w:rsidR="002A3B92" w:rsidRPr="00F06346">
        <w:rPr>
          <w:rFonts w:ascii="Arial" w:hAnsi="Arial" w:cs="Arial"/>
          <w:sz w:val="20"/>
          <w:szCs w:val="20"/>
        </w:rPr>
        <w:t>uslova</w:t>
      </w:r>
      <w:r w:rsidR="000A0FA6" w:rsidRPr="00F06346">
        <w:rPr>
          <w:rFonts w:ascii="Arial" w:hAnsi="Arial" w:cs="Arial"/>
          <w:sz w:val="20"/>
          <w:szCs w:val="20"/>
        </w:rPr>
        <w:t xml:space="preserve">, </w:t>
      </w:r>
      <w:r w:rsidR="002A3B92" w:rsidRPr="00F06346">
        <w:rPr>
          <w:rFonts w:ascii="Arial" w:hAnsi="Arial" w:cs="Arial"/>
          <w:sz w:val="20"/>
          <w:szCs w:val="20"/>
        </w:rPr>
        <w:t>ponuđač</w:t>
      </w:r>
      <w:r w:rsidR="000A0FA6" w:rsidRPr="00F06346">
        <w:rPr>
          <w:rFonts w:ascii="Arial" w:hAnsi="Arial" w:cs="Arial"/>
          <w:sz w:val="20"/>
          <w:szCs w:val="20"/>
        </w:rPr>
        <w:t xml:space="preserve"> </w:t>
      </w:r>
      <w:r w:rsidR="002A3B92" w:rsidRPr="00F06346">
        <w:rPr>
          <w:rFonts w:ascii="Arial" w:hAnsi="Arial" w:cs="Arial"/>
          <w:sz w:val="20"/>
          <w:szCs w:val="20"/>
        </w:rPr>
        <w:t>dokazuje</w:t>
      </w:r>
      <w:r w:rsidR="000A0FA6" w:rsidRPr="00F06346">
        <w:rPr>
          <w:rFonts w:ascii="Arial" w:hAnsi="Arial" w:cs="Arial"/>
          <w:sz w:val="20"/>
          <w:szCs w:val="20"/>
        </w:rPr>
        <w:t xml:space="preserve"> </w:t>
      </w:r>
      <w:r w:rsidR="002A3B92" w:rsidRPr="00F06346">
        <w:rPr>
          <w:rFonts w:ascii="Arial" w:hAnsi="Arial" w:cs="Arial"/>
          <w:sz w:val="20"/>
          <w:szCs w:val="20"/>
        </w:rPr>
        <w:t>dostavljanjem</w:t>
      </w:r>
      <w:r w:rsidR="00C12AAA" w:rsidRPr="00F06346">
        <w:rPr>
          <w:rFonts w:ascii="Arial" w:hAnsi="Arial" w:cs="Arial"/>
          <w:sz w:val="20"/>
          <w:szCs w:val="20"/>
        </w:rPr>
        <w:t>:</w:t>
      </w:r>
    </w:p>
    <w:p w:rsidR="00C12AAA" w:rsidRPr="00F06346" w:rsidRDefault="00C12AAA" w:rsidP="00C12AAA">
      <w:pPr>
        <w:pStyle w:val="ListParagraph"/>
        <w:jc w:val="both"/>
        <w:rPr>
          <w:rFonts w:ascii="Arial" w:hAnsi="Arial" w:cs="Arial"/>
          <w:sz w:val="20"/>
          <w:szCs w:val="20"/>
        </w:rPr>
      </w:pPr>
    </w:p>
    <w:p w:rsidR="00C12AAA" w:rsidRPr="00757C56" w:rsidRDefault="00A203DF" w:rsidP="00A203DF">
      <w:pPr>
        <w:shd w:val="clear" w:color="auto" w:fill="FFFF00"/>
        <w:ind w:right="252"/>
        <w:rPr>
          <w:rFonts w:ascii="Arial" w:hAnsi="Arial" w:cs="Arial"/>
          <w:sz w:val="20"/>
          <w:szCs w:val="20"/>
          <w:lang w:val="sr-Latn-CS"/>
        </w:rPr>
      </w:pPr>
      <w:r w:rsidRPr="00F06346">
        <w:rPr>
          <w:rFonts w:ascii="Arial" w:hAnsi="Arial" w:cs="Arial"/>
          <w:sz w:val="20"/>
          <w:szCs w:val="20"/>
          <w:u w:val="single"/>
          <w:lang w:val="sr-Latn-CS"/>
        </w:rPr>
        <w:t>Z</w:t>
      </w:r>
      <w:r w:rsidR="00C12AAA" w:rsidRPr="00F06346">
        <w:rPr>
          <w:rFonts w:ascii="Arial" w:hAnsi="Arial" w:cs="Arial"/>
          <w:sz w:val="20"/>
          <w:szCs w:val="20"/>
          <w:u w:val="single"/>
          <w:lang w:val="ru-RU"/>
        </w:rPr>
        <w:t>a partij</w:t>
      </w:r>
      <w:r w:rsidR="00C12AAA" w:rsidRPr="00F06346">
        <w:rPr>
          <w:rFonts w:ascii="Arial" w:hAnsi="Arial" w:cs="Arial"/>
          <w:sz w:val="20"/>
          <w:szCs w:val="20"/>
          <w:u w:val="single"/>
          <w:lang w:val="sr-Cyrl-CS"/>
        </w:rPr>
        <w:t>e</w:t>
      </w:r>
      <w:r w:rsidR="00C12AAA" w:rsidRPr="00F06346">
        <w:rPr>
          <w:rFonts w:ascii="Arial" w:hAnsi="Arial" w:cs="Arial"/>
          <w:sz w:val="20"/>
          <w:szCs w:val="20"/>
          <w:u w:val="single"/>
          <w:lang w:val="ru-RU"/>
        </w:rPr>
        <w:t xml:space="preserve"> </w:t>
      </w:r>
      <w:r w:rsidR="00757C56">
        <w:rPr>
          <w:rFonts w:ascii="Arial" w:hAnsi="Arial" w:cs="Arial"/>
          <w:sz w:val="20"/>
          <w:szCs w:val="20"/>
          <w:u w:val="single"/>
          <w:lang w:val="sr-Latn-CS"/>
        </w:rPr>
        <w:t>1,2,14</w:t>
      </w:r>
    </w:p>
    <w:p w:rsidR="00C12AAA" w:rsidRPr="00F06346" w:rsidRDefault="00A203DF" w:rsidP="00C12AAA">
      <w:pPr>
        <w:tabs>
          <w:tab w:val="left" w:pos="4232"/>
        </w:tabs>
        <w:ind w:left="302" w:right="252" w:hanging="728"/>
        <w:jc w:val="both"/>
        <w:rPr>
          <w:rFonts w:ascii="Arial" w:hAnsi="Arial" w:cs="Arial"/>
          <w:sz w:val="20"/>
          <w:szCs w:val="20"/>
          <w:lang w:val="ru-RU"/>
        </w:rPr>
      </w:pPr>
      <w:r w:rsidRPr="00F06346">
        <w:rPr>
          <w:rFonts w:ascii="Arial" w:hAnsi="Arial" w:cs="Arial"/>
          <w:b/>
          <w:sz w:val="20"/>
          <w:szCs w:val="20"/>
          <w:lang w:val="sr-Latn-CS"/>
        </w:rPr>
        <w:t xml:space="preserve">      </w:t>
      </w:r>
      <w:r w:rsidR="00C12AAA" w:rsidRPr="00F06346">
        <w:rPr>
          <w:rFonts w:ascii="Arial" w:hAnsi="Arial" w:cs="Arial"/>
          <w:b/>
          <w:sz w:val="20"/>
          <w:szCs w:val="20"/>
          <w:lang w:val="sr-Latn-CS"/>
        </w:rPr>
        <w:t xml:space="preserve">   a)</w:t>
      </w:r>
      <w:r w:rsidR="00C12AAA" w:rsidRPr="00F06346">
        <w:rPr>
          <w:rFonts w:ascii="Arial" w:hAnsi="Arial" w:cs="Arial"/>
          <w:sz w:val="20"/>
          <w:szCs w:val="20"/>
          <w:lang w:val="sr-Latn-CS"/>
        </w:rPr>
        <w:t xml:space="preserve"> O</w:t>
      </w:r>
      <w:r w:rsidR="00C12AAA" w:rsidRPr="00F06346">
        <w:rPr>
          <w:rFonts w:ascii="Arial" w:hAnsi="Arial" w:cs="Arial"/>
          <w:sz w:val="20"/>
          <w:szCs w:val="20"/>
          <w:lang w:val="sr-Cyrl-CS"/>
        </w:rPr>
        <w:t xml:space="preserve">dgovarajuće </w:t>
      </w:r>
      <w:r w:rsidR="00C12AAA" w:rsidRPr="00F06346">
        <w:rPr>
          <w:rFonts w:ascii="Arial" w:hAnsi="Arial" w:cs="Arial"/>
          <w:sz w:val="20"/>
          <w:szCs w:val="20"/>
          <w:lang w:val="ru-RU"/>
        </w:rPr>
        <w:t>Rešenje Ministarstv</w:t>
      </w:r>
      <w:r w:rsidR="00C12AAA" w:rsidRPr="00F06346">
        <w:rPr>
          <w:rFonts w:ascii="Arial" w:hAnsi="Arial" w:cs="Arial"/>
          <w:sz w:val="20"/>
          <w:szCs w:val="20"/>
          <w:lang w:val="sr-Cyrl-CS"/>
        </w:rPr>
        <w:t>a</w:t>
      </w:r>
      <w:r w:rsidR="00C12AAA" w:rsidRPr="00F06346">
        <w:rPr>
          <w:rFonts w:ascii="Arial" w:hAnsi="Arial" w:cs="Arial"/>
          <w:sz w:val="20"/>
          <w:szCs w:val="20"/>
          <w:lang w:val="ru-RU"/>
        </w:rPr>
        <w:t xml:space="preserve"> poljoprivrede</w:t>
      </w:r>
      <w:r w:rsidR="00C12AAA" w:rsidRPr="00F06346">
        <w:rPr>
          <w:rFonts w:ascii="Arial" w:hAnsi="Arial" w:cs="Arial"/>
          <w:sz w:val="20"/>
          <w:szCs w:val="20"/>
          <w:lang w:val="sr-Latn-CS"/>
        </w:rPr>
        <w:t xml:space="preserve"> i zaštite životne saredine </w:t>
      </w:r>
      <w:r w:rsidR="00C12AAA" w:rsidRPr="00F06346">
        <w:rPr>
          <w:rFonts w:ascii="Arial" w:hAnsi="Arial" w:cs="Arial"/>
          <w:sz w:val="20"/>
          <w:szCs w:val="20"/>
          <w:lang w:val="ru-RU"/>
        </w:rPr>
        <w:t xml:space="preserve">(Uprava za veterinu) o ispunjenosti veterinarsko-sanitarnih uslova </w:t>
      </w:r>
      <w:r w:rsidR="00C12AAA" w:rsidRPr="00F06346">
        <w:rPr>
          <w:rFonts w:ascii="Arial" w:hAnsi="Arial" w:cs="Arial"/>
          <w:sz w:val="20"/>
          <w:szCs w:val="20"/>
          <w:lang w:val="sr-Cyrl-CS"/>
        </w:rPr>
        <w:t>za objekat i</w:t>
      </w:r>
      <w:r w:rsidR="00C12AAA" w:rsidRPr="00F06346">
        <w:rPr>
          <w:rFonts w:ascii="Arial" w:hAnsi="Arial" w:cs="Arial"/>
          <w:sz w:val="20"/>
          <w:szCs w:val="20"/>
          <w:lang w:val="ru-RU"/>
        </w:rPr>
        <w:t xml:space="preserve">z </w:t>
      </w:r>
      <w:r w:rsidR="00C12AAA" w:rsidRPr="00F06346">
        <w:rPr>
          <w:rFonts w:ascii="Arial" w:hAnsi="Arial" w:cs="Arial"/>
          <w:sz w:val="20"/>
          <w:szCs w:val="20"/>
          <w:lang w:val="sr-Cyrl-CS"/>
        </w:rPr>
        <w:t xml:space="preserve">delatnosti koju ponuđač obavlja </w:t>
      </w:r>
      <w:r w:rsidR="00C12AAA" w:rsidRPr="00F06346">
        <w:rPr>
          <w:rFonts w:ascii="Arial" w:hAnsi="Arial" w:cs="Arial"/>
          <w:sz w:val="20"/>
          <w:szCs w:val="20"/>
          <w:lang w:val="ru-RU"/>
        </w:rPr>
        <w:t>(</w:t>
      </w:r>
      <w:r w:rsidR="00C12AAA" w:rsidRPr="00F06346">
        <w:rPr>
          <w:rFonts w:ascii="Arial" w:hAnsi="Arial" w:cs="Arial"/>
          <w:sz w:val="20"/>
          <w:szCs w:val="20"/>
          <w:lang w:val="sr-Cyrl-CS"/>
        </w:rPr>
        <w:t>d</w:t>
      </w:r>
      <w:r w:rsidR="00C12AAA" w:rsidRPr="00F06346">
        <w:rPr>
          <w:rFonts w:ascii="Arial" w:hAnsi="Arial" w:cs="Arial"/>
          <w:sz w:val="20"/>
          <w:szCs w:val="20"/>
          <w:lang w:val="ru-RU"/>
        </w:rPr>
        <w:t xml:space="preserve">okaz se odnosi na ponuđača </w:t>
      </w:r>
      <w:r w:rsidR="00C12AAA" w:rsidRPr="00F06346">
        <w:rPr>
          <w:rFonts w:ascii="Arial" w:hAnsi="Arial" w:cs="Arial"/>
          <w:sz w:val="20"/>
          <w:szCs w:val="20"/>
          <w:lang w:val="sr-Cyrl-CS"/>
        </w:rPr>
        <w:t xml:space="preserve">čija je delatnost proizvodnja/prerada </w:t>
      </w:r>
      <w:r w:rsidR="00C12AAA" w:rsidRPr="00F06346">
        <w:rPr>
          <w:rFonts w:ascii="Arial" w:hAnsi="Arial" w:cs="Arial"/>
          <w:sz w:val="20"/>
          <w:szCs w:val="20"/>
          <w:lang w:val="ru-RU"/>
        </w:rPr>
        <w:t>proizvod</w:t>
      </w:r>
      <w:r w:rsidR="00C12AAA" w:rsidRPr="00F06346">
        <w:rPr>
          <w:rFonts w:ascii="Arial" w:hAnsi="Arial" w:cs="Arial"/>
          <w:sz w:val="20"/>
          <w:szCs w:val="20"/>
          <w:lang w:val="sr-Cyrl-CS"/>
        </w:rPr>
        <w:t>a</w:t>
      </w:r>
      <w:r w:rsidR="00C12AAA" w:rsidRPr="00F06346">
        <w:rPr>
          <w:rFonts w:ascii="Arial" w:hAnsi="Arial" w:cs="Arial"/>
          <w:sz w:val="20"/>
          <w:szCs w:val="20"/>
          <w:lang w:val="ru-RU"/>
        </w:rPr>
        <w:t xml:space="preserve"> životinjskog porekla</w:t>
      </w:r>
      <w:r w:rsidR="00C12AAA" w:rsidRPr="00F06346">
        <w:rPr>
          <w:rFonts w:ascii="Arial" w:hAnsi="Arial" w:cs="Arial"/>
          <w:sz w:val="20"/>
          <w:szCs w:val="20"/>
          <w:lang w:val="sr-Cyrl-CS"/>
        </w:rPr>
        <w:t xml:space="preserve"> u </w:t>
      </w:r>
      <w:r w:rsidR="00C12AAA" w:rsidRPr="00F06346">
        <w:rPr>
          <w:rFonts w:ascii="Arial" w:hAnsi="Arial" w:cs="Arial"/>
          <w:sz w:val="20"/>
          <w:szCs w:val="20"/>
          <w:lang w:val="ru-RU"/>
        </w:rPr>
        <w:t>partij</w:t>
      </w:r>
      <w:r w:rsidR="00C12AAA" w:rsidRPr="00F06346">
        <w:rPr>
          <w:rFonts w:ascii="Arial" w:hAnsi="Arial" w:cs="Arial"/>
          <w:sz w:val="20"/>
          <w:szCs w:val="20"/>
          <w:lang w:val="sr-Cyrl-CS"/>
        </w:rPr>
        <w:t>i</w:t>
      </w:r>
      <w:r w:rsidR="008B3A5E">
        <w:rPr>
          <w:rFonts w:ascii="Arial" w:hAnsi="Arial" w:cs="Arial"/>
          <w:sz w:val="20"/>
          <w:szCs w:val="20"/>
          <w:lang w:val="sr-Latn-CS"/>
        </w:rPr>
        <w:t>e 1,2,14</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ru-RU"/>
        </w:rPr>
        <w:t>-</w:t>
      </w:r>
      <w:r w:rsidRPr="00F06346">
        <w:rPr>
          <w:rFonts w:ascii="Arial" w:hAnsi="Arial" w:cs="Arial"/>
          <w:sz w:val="20"/>
          <w:szCs w:val="20"/>
          <w:lang w:val="sr-Cyrl-CS"/>
        </w:rPr>
        <w:t xml:space="preserve"> </w:t>
      </w:r>
      <w:r w:rsidRPr="00F06346">
        <w:rPr>
          <w:rFonts w:ascii="Arial" w:hAnsi="Arial" w:cs="Arial"/>
          <w:sz w:val="20"/>
          <w:szCs w:val="20"/>
          <w:lang w:val="ru-RU"/>
        </w:rPr>
        <w:t>klanje životinja</w:t>
      </w:r>
      <w:r w:rsidRPr="00F06346">
        <w:rPr>
          <w:rFonts w:ascii="Arial" w:hAnsi="Arial" w:cs="Arial"/>
          <w:sz w:val="20"/>
          <w:szCs w:val="20"/>
          <w:lang w:val="sr-Cyrl-CS"/>
        </w:rPr>
        <w:t xml:space="preserve"> (papkari, živina, riba),</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sr-Cyrl-CS"/>
        </w:rPr>
        <w:t>-</w:t>
      </w:r>
      <w:r w:rsidRPr="00F06346">
        <w:rPr>
          <w:rFonts w:ascii="Arial" w:hAnsi="Arial" w:cs="Arial"/>
          <w:sz w:val="20"/>
          <w:szCs w:val="20"/>
          <w:lang w:val="ru-RU"/>
        </w:rPr>
        <w:t xml:space="preserve"> </w:t>
      </w:r>
      <w:r w:rsidRPr="00F06346">
        <w:rPr>
          <w:rFonts w:ascii="Arial" w:hAnsi="Arial" w:cs="Arial"/>
          <w:sz w:val="20"/>
          <w:szCs w:val="20"/>
          <w:lang w:val="sr-Cyrl-CS"/>
        </w:rPr>
        <w:t>rasecanje mesa (papkari, živina, riba),</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sr-Cyrl-CS"/>
        </w:rPr>
        <w:t>-</w:t>
      </w:r>
      <w:r w:rsidRPr="00F06346">
        <w:rPr>
          <w:rFonts w:ascii="Arial" w:hAnsi="Arial" w:cs="Arial"/>
          <w:sz w:val="20"/>
          <w:szCs w:val="20"/>
          <w:lang w:val="ru-RU"/>
        </w:rPr>
        <w:t>prerad</w:t>
      </w:r>
      <w:r w:rsidRPr="00F06346">
        <w:rPr>
          <w:rFonts w:ascii="Arial" w:hAnsi="Arial" w:cs="Arial"/>
          <w:sz w:val="20"/>
          <w:szCs w:val="20"/>
          <w:lang w:val="sr-Latn-CS"/>
        </w:rPr>
        <w:t>a</w:t>
      </w:r>
      <w:r w:rsidRPr="00F06346">
        <w:rPr>
          <w:rFonts w:ascii="Arial" w:hAnsi="Arial" w:cs="Arial"/>
          <w:sz w:val="20"/>
          <w:szCs w:val="20"/>
          <w:lang w:val="sr-Cyrl-CS"/>
        </w:rPr>
        <w:t xml:space="preserve">-obrada </w:t>
      </w:r>
      <w:r w:rsidRPr="00F06346">
        <w:rPr>
          <w:rFonts w:ascii="Arial" w:hAnsi="Arial" w:cs="Arial"/>
          <w:sz w:val="20"/>
          <w:szCs w:val="20"/>
          <w:lang w:val="ru-RU"/>
        </w:rPr>
        <w:t>mesa</w:t>
      </w:r>
      <w:r w:rsidRPr="00F06346">
        <w:rPr>
          <w:rFonts w:ascii="Arial" w:hAnsi="Arial" w:cs="Arial"/>
          <w:sz w:val="20"/>
          <w:szCs w:val="20"/>
          <w:lang w:val="sr-Cyrl-CS"/>
        </w:rPr>
        <w:t xml:space="preserve"> (papkari, živina, riba),</w:t>
      </w:r>
    </w:p>
    <w:p w:rsidR="00C12AAA" w:rsidRPr="00F06346" w:rsidRDefault="00C12AAA" w:rsidP="00C12AAA">
      <w:pPr>
        <w:tabs>
          <w:tab w:val="left" w:pos="4232"/>
        </w:tabs>
        <w:ind w:left="302" w:right="252"/>
        <w:jc w:val="both"/>
        <w:rPr>
          <w:rFonts w:ascii="Arial" w:hAnsi="Arial" w:cs="Arial"/>
          <w:sz w:val="20"/>
          <w:szCs w:val="20"/>
          <w:lang w:val="sr-Latn-CS"/>
        </w:rPr>
      </w:pPr>
      <w:r w:rsidRPr="00F06346">
        <w:rPr>
          <w:rFonts w:ascii="Arial" w:hAnsi="Arial" w:cs="Arial"/>
          <w:sz w:val="20"/>
          <w:szCs w:val="20"/>
          <w:lang w:val="sr-Cyrl-CS"/>
        </w:rPr>
        <w:t>- proizvodnj</w:t>
      </w:r>
      <w:r w:rsidRPr="00F06346">
        <w:rPr>
          <w:rFonts w:ascii="Arial" w:hAnsi="Arial" w:cs="Arial"/>
          <w:sz w:val="20"/>
          <w:szCs w:val="20"/>
          <w:lang w:val="sr-Latn-CS"/>
        </w:rPr>
        <w:t>a</w:t>
      </w:r>
      <w:r w:rsidRPr="00F06346">
        <w:rPr>
          <w:rFonts w:ascii="Arial" w:hAnsi="Arial" w:cs="Arial"/>
          <w:sz w:val="20"/>
          <w:szCs w:val="20"/>
          <w:lang w:val="sr-Cyrl-CS"/>
        </w:rPr>
        <w:t xml:space="preserve"> </w:t>
      </w:r>
      <w:r w:rsidRPr="00F06346">
        <w:rPr>
          <w:rFonts w:ascii="Arial" w:hAnsi="Arial" w:cs="Arial"/>
          <w:sz w:val="20"/>
          <w:szCs w:val="20"/>
          <w:lang w:val="ru-RU"/>
        </w:rPr>
        <w:t>jaja</w:t>
      </w:r>
      <w:r w:rsidRPr="00F06346">
        <w:rPr>
          <w:rFonts w:ascii="Arial" w:hAnsi="Arial" w:cs="Arial"/>
          <w:sz w:val="20"/>
          <w:szCs w:val="20"/>
          <w:lang w:val="sr-Latn-CS"/>
        </w:rPr>
        <w:t>.</w:t>
      </w:r>
    </w:p>
    <w:p w:rsidR="00C12AAA" w:rsidRPr="00F06346" w:rsidRDefault="00C12AAA" w:rsidP="00C12AAA">
      <w:pPr>
        <w:tabs>
          <w:tab w:val="left" w:pos="4232"/>
        </w:tabs>
        <w:ind w:left="302" w:right="252" w:hanging="728"/>
        <w:jc w:val="both"/>
        <w:rPr>
          <w:rFonts w:ascii="Arial" w:hAnsi="Arial" w:cs="Arial"/>
          <w:b/>
          <w:sz w:val="20"/>
          <w:szCs w:val="20"/>
          <w:lang w:val="sr-Latn-CS"/>
        </w:rPr>
      </w:pPr>
      <w:r w:rsidRPr="00F06346">
        <w:rPr>
          <w:rFonts w:ascii="Arial" w:hAnsi="Arial" w:cs="Arial"/>
          <w:b/>
          <w:sz w:val="20"/>
          <w:szCs w:val="20"/>
          <w:lang w:val="sr-Latn-CS"/>
        </w:rPr>
        <w:t xml:space="preserve">         b)</w:t>
      </w:r>
      <w:r w:rsidR="00A203DF" w:rsidRPr="00F06346">
        <w:rPr>
          <w:rFonts w:ascii="Arial" w:hAnsi="Arial" w:cs="Arial"/>
          <w:sz w:val="20"/>
          <w:szCs w:val="20"/>
          <w:lang w:val="sr-Latn-CS"/>
        </w:rPr>
        <w:t xml:space="preserve">    </w:t>
      </w:r>
      <w:r w:rsidRPr="00F06346">
        <w:rPr>
          <w:rFonts w:ascii="Arial" w:hAnsi="Arial" w:cs="Arial"/>
          <w:sz w:val="20"/>
          <w:szCs w:val="20"/>
          <w:lang w:val="ru-RU"/>
        </w:rPr>
        <w:t>Rešenje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 </w:t>
      </w:r>
      <w:r w:rsidRPr="00F06346">
        <w:rPr>
          <w:rFonts w:ascii="Arial" w:hAnsi="Arial" w:cs="Arial"/>
          <w:sz w:val="20"/>
          <w:szCs w:val="20"/>
          <w:lang w:val="ru-RU"/>
        </w:rPr>
        <w:t xml:space="preserve"> (Uprava za veterinu) o ispunjenosti veterinarsko-sanitarnih uslova za objekat za hlađenje, smrzavanje, </w:t>
      </w:r>
      <w:r w:rsidRPr="00F06346">
        <w:rPr>
          <w:rFonts w:ascii="Arial" w:hAnsi="Arial" w:cs="Arial"/>
          <w:sz w:val="20"/>
          <w:szCs w:val="20"/>
          <w:lang w:val="sr-Cyrl-CS"/>
        </w:rPr>
        <w:t xml:space="preserve">i </w:t>
      </w:r>
      <w:r w:rsidRPr="00F06346">
        <w:rPr>
          <w:rFonts w:ascii="Arial" w:hAnsi="Arial" w:cs="Arial"/>
          <w:sz w:val="20"/>
          <w:szCs w:val="20"/>
          <w:lang w:val="ru-RU"/>
        </w:rPr>
        <w:t xml:space="preserve">uskladištenje životnih namirnica životinjskog porekla koji su predmet </w:t>
      </w:r>
      <w:r w:rsidRPr="00F06346">
        <w:rPr>
          <w:rFonts w:ascii="Arial" w:hAnsi="Arial" w:cs="Arial"/>
          <w:sz w:val="20"/>
          <w:szCs w:val="20"/>
          <w:lang w:val="sr-Cyrl-CS"/>
        </w:rPr>
        <w:t xml:space="preserve">nabavke </w:t>
      </w:r>
      <w:r w:rsidRPr="00F06346">
        <w:rPr>
          <w:rFonts w:ascii="Arial" w:hAnsi="Arial" w:cs="Arial"/>
          <w:sz w:val="20"/>
          <w:szCs w:val="20"/>
          <w:lang w:val="ru-RU"/>
        </w:rPr>
        <w:t>partije</w:t>
      </w:r>
      <w:r w:rsidR="008B3A5E">
        <w:rPr>
          <w:rFonts w:ascii="Arial" w:hAnsi="Arial" w:cs="Arial"/>
          <w:sz w:val="20"/>
          <w:szCs w:val="20"/>
          <w:lang w:val="sr-Latn-CS"/>
        </w:rPr>
        <w:t xml:space="preserve"> 1,2,14</w:t>
      </w:r>
      <w:r w:rsidRPr="00F06346">
        <w:rPr>
          <w:rFonts w:ascii="Arial" w:hAnsi="Arial" w:cs="Arial"/>
          <w:sz w:val="20"/>
          <w:szCs w:val="20"/>
          <w:lang w:val="ru-RU"/>
        </w:rPr>
        <w:t xml:space="preserve"> (</w:t>
      </w:r>
      <w:r w:rsidRPr="00F06346">
        <w:rPr>
          <w:rFonts w:ascii="Arial" w:hAnsi="Arial" w:cs="Arial"/>
          <w:b/>
          <w:sz w:val="20"/>
          <w:szCs w:val="20"/>
          <w:lang w:val="ru-RU"/>
        </w:rPr>
        <w:t>dokaz se odnosi na ponuđača koji obavlja delatnost prometa proizvodima životinjskog porekla).</w:t>
      </w:r>
    </w:p>
    <w:p w:rsidR="00C12AAA" w:rsidRPr="00F06346" w:rsidRDefault="00C12AAA" w:rsidP="00A203DF">
      <w:pPr>
        <w:tabs>
          <w:tab w:val="left" w:pos="4232"/>
        </w:tabs>
        <w:ind w:left="270" w:right="252"/>
        <w:jc w:val="both"/>
        <w:rPr>
          <w:rFonts w:ascii="Arial" w:hAnsi="Arial" w:cs="Arial"/>
          <w:sz w:val="20"/>
          <w:szCs w:val="20"/>
          <w:lang w:val="sr-Latn-CS"/>
        </w:rPr>
      </w:pPr>
      <w:r w:rsidRPr="00F06346">
        <w:rPr>
          <w:rFonts w:ascii="Arial" w:hAnsi="Arial" w:cs="Arial"/>
          <w:b/>
          <w:sz w:val="20"/>
          <w:szCs w:val="20"/>
          <w:lang w:val="sr-Latn-CS"/>
        </w:rPr>
        <w:t xml:space="preserve"> c)</w:t>
      </w:r>
      <w:r w:rsidR="00A203DF" w:rsidRPr="00F06346">
        <w:rPr>
          <w:rFonts w:ascii="Arial" w:hAnsi="Arial" w:cs="Arial"/>
          <w:sz w:val="20"/>
          <w:szCs w:val="20"/>
          <w:lang w:val="sr-Latn-CS"/>
        </w:rPr>
        <w:t xml:space="preserve">   </w:t>
      </w:r>
      <w:r w:rsidRPr="00F06346">
        <w:rPr>
          <w:rFonts w:ascii="Arial" w:hAnsi="Arial" w:cs="Arial"/>
          <w:sz w:val="20"/>
          <w:szCs w:val="20"/>
          <w:lang w:val="sr-Latn-CS"/>
        </w:rPr>
        <w:t>Uk</w:t>
      </w:r>
      <w:r w:rsidRPr="00F06346">
        <w:rPr>
          <w:rFonts w:ascii="Arial" w:hAnsi="Arial" w:cs="Arial"/>
          <w:sz w:val="20"/>
          <w:szCs w:val="20"/>
          <w:lang w:val="sr-Cyrl-CS"/>
        </w:rPr>
        <w:t xml:space="preserve">oliko Ponuđač nudi </w:t>
      </w:r>
      <w:r w:rsidRPr="00F06346">
        <w:rPr>
          <w:rFonts w:ascii="Arial" w:hAnsi="Arial" w:cs="Arial"/>
          <w:sz w:val="20"/>
          <w:szCs w:val="20"/>
          <w:lang w:val="ru-RU"/>
        </w:rPr>
        <w:t>proizvod</w:t>
      </w:r>
      <w:r w:rsidRPr="00F06346">
        <w:rPr>
          <w:rFonts w:ascii="Arial" w:hAnsi="Arial" w:cs="Arial"/>
          <w:sz w:val="20"/>
          <w:szCs w:val="20"/>
          <w:lang w:val="sr-Cyrl-CS"/>
        </w:rPr>
        <w:t>e</w:t>
      </w:r>
      <w:r w:rsidRPr="00F06346">
        <w:rPr>
          <w:rFonts w:ascii="Arial" w:hAnsi="Arial" w:cs="Arial"/>
          <w:sz w:val="20"/>
          <w:szCs w:val="20"/>
          <w:lang w:val="ru-RU"/>
        </w:rPr>
        <w:t xml:space="preserve"> životinjskog porekla koji su predmet partije</w:t>
      </w:r>
      <w:r w:rsidRPr="00F06346">
        <w:rPr>
          <w:rFonts w:ascii="Arial" w:hAnsi="Arial" w:cs="Arial"/>
          <w:sz w:val="20"/>
          <w:szCs w:val="20"/>
          <w:lang w:val="sr-Latn-CS"/>
        </w:rPr>
        <w:t xml:space="preserve"> </w:t>
      </w:r>
      <w:r w:rsidR="008B3A5E">
        <w:rPr>
          <w:rFonts w:ascii="Arial" w:hAnsi="Arial" w:cs="Arial"/>
          <w:sz w:val="20"/>
          <w:szCs w:val="20"/>
          <w:lang w:val="sr-Latn-CS"/>
        </w:rPr>
        <w:t xml:space="preserve">1,2,14 </w:t>
      </w:r>
      <w:r w:rsidRPr="00F06346">
        <w:rPr>
          <w:rFonts w:ascii="Arial" w:hAnsi="Arial" w:cs="Arial"/>
          <w:sz w:val="20"/>
          <w:szCs w:val="20"/>
          <w:lang w:val="sr-Cyrl-CS"/>
        </w:rPr>
        <w:t>a ne poseduje odgovarajuće Rešenje/objekte (a ili b) obavezan je da dostavi važeći Ugovor o poslovnoj saradnji sa proizvođačem ili privrednim subjektom koji obavlja delatnost prometa od kojeg se snabdeva sa robom koja je predmet nabavke i njihova Rešenja za takve objekte (a ili b).</w:t>
      </w:r>
      <w:r w:rsidR="00A203DF" w:rsidRPr="00F06346">
        <w:rPr>
          <w:rFonts w:ascii="Arial" w:hAnsi="Arial" w:cs="Arial"/>
          <w:sz w:val="20"/>
          <w:szCs w:val="20"/>
          <w:lang w:val="sr-Latn-CS"/>
        </w:rPr>
        <w:t xml:space="preserve">   </w:t>
      </w:r>
    </w:p>
    <w:p w:rsidR="00C12AAA" w:rsidRPr="00F06346" w:rsidRDefault="00C12AAA" w:rsidP="00C12AAA">
      <w:pPr>
        <w:tabs>
          <w:tab w:val="left" w:pos="4232"/>
        </w:tabs>
        <w:ind w:left="302" w:right="252" w:hanging="728"/>
        <w:jc w:val="both"/>
        <w:rPr>
          <w:rFonts w:ascii="Arial" w:hAnsi="Arial" w:cs="Arial"/>
          <w:sz w:val="20"/>
          <w:szCs w:val="20"/>
          <w:lang w:val="ru-RU"/>
        </w:rPr>
      </w:pPr>
      <w:r w:rsidRPr="00F06346">
        <w:rPr>
          <w:rFonts w:ascii="Arial" w:hAnsi="Arial" w:cs="Arial"/>
          <w:b/>
          <w:sz w:val="20"/>
          <w:szCs w:val="20"/>
          <w:lang w:val="sr-Latn-CS"/>
        </w:rPr>
        <w:t xml:space="preserve">  </w:t>
      </w:r>
      <w:r w:rsidR="00A203DF" w:rsidRPr="00F06346">
        <w:rPr>
          <w:rFonts w:ascii="Arial" w:hAnsi="Arial" w:cs="Arial"/>
          <w:b/>
          <w:sz w:val="20"/>
          <w:szCs w:val="20"/>
          <w:lang w:val="sr-Latn-CS"/>
        </w:rPr>
        <w:t xml:space="preserve">     </w:t>
      </w:r>
      <w:r w:rsidRPr="00F06346">
        <w:rPr>
          <w:rFonts w:ascii="Arial" w:hAnsi="Arial" w:cs="Arial"/>
          <w:b/>
          <w:sz w:val="20"/>
          <w:szCs w:val="20"/>
          <w:lang w:val="sr-Latn-CS"/>
        </w:rPr>
        <w:t>d)</w:t>
      </w:r>
      <w:r w:rsidRPr="00F06346">
        <w:rPr>
          <w:rFonts w:ascii="Arial" w:hAnsi="Arial" w:cs="Arial"/>
          <w:sz w:val="20"/>
          <w:szCs w:val="20"/>
          <w:lang w:val="sr-Latn-CS"/>
        </w:rPr>
        <w:t xml:space="preserve"> Po</w:t>
      </w:r>
      <w:r w:rsidRPr="00F06346">
        <w:rPr>
          <w:rFonts w:ascii="Arial" w:hAnsi="Arial" w:cs="Arial"/>
          <w:sz w:val="20"/>
          <w:szCs w:val="20"/>
          <w:lang w:val="ru-RU"/>
        </w:rPr>
        <w:t>nuđač je u obavezi da priloži potvrdu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 </w:t>
      </w:r>
      <w:r w:rsidRPr="00F06346">
        <w:rPr>
          <w:rFonts w:ascii="Arial" w:hAnsi="Arial" w:cs="Arial"/>
          <w:sz w:val="20"/>
          <w:szCs w:val="20"/>
          <w:lang w:val="ru-RU"/>
        </w:rPr>
        <w:t>(Uprava za veterinu) da je upisan u Centralni registar objekata a sve u skladu sa čl.</w:t>
      </w:r>
      <w:r w:rsidRPr="00F06346">
        <w:rPr>
          <w:rFonts w:ascii="Arial" w:hAnsi="Arial" w:cs="Arial"/>
          <w:sz w:val="20"/>
          <w:szCs w:val="20"/>
          <w:lang w:val="sr-Cyrl-CS"/>
        </w:rPr>
        <w:t xml:space="preserve"> </w:t>
      </w:r>
      <w:r w:rsidRPr="00F06346">
        <w:rPr>
          <w:rFonts w:ascii="Arial" w:hAnsi="Arial" w:cs="Arial"/>
          <w:sz w:val="20"/>
          <w:szCs w:val="20"/>
          <w:lang w:val="ru-RU"/>
        </w:rPr>
        <w:t xml:space="preserve">15. Zakona o bezbednosti hrane </w:t>
      </w:r>
      <w:r w:rsidRPr="00F06346">
        <w:rPr>
          <w:rFonts w:ascii="Arial" w:hAnsi="Arial" w:cs="Arial"/>
          <w:sz w:val="20"/>
          <w:szCs w:val="20"/>
          <w:lang w:val="sr-Cyrl-CS"/>
        </w:rPr>
        <w:t>(„</w:t>
      </w:r>
      <w:r w:rsidRPr="00F06346">
        <w:rPr>
          <w:rFonts w:ascii="Arial" w:hAnsi="Arial" w:cs="Arial"/>
          <w:sz w:val="20"/>
          <w:szCs w:val="20"/>
          <w:lang w:val="ru-RU"/>
        </w:rPr>
        <w:t>Sl.glasnik RS</w:t>
      </w:r>
      <w:r w:rsidRPr="00F06346">
        <w:rPr>
          <w:rFonts w:ascii="Arial" w:hAnsi="Arial" w:cs="Arial"/>
          <w:sz w:val="20"/>
          <w:szCs w:val="20"/>
          <w:lang w:val="sr-Cyrl-CS"/>
        </w:rPr>
        <w:t>"</w:t>
      </w:r>
      <w:r w:rsidRPr="00F06346">
        <w:rPr>
          <w:rFonts w:ascii="Arial" w:hAnsi="Arial" w:cs="Arial"/>
          <w:sz w:val="20"/>
          <w:szCs w:val="20"/>
          <w:lang w:val="ru-RU"/>
        </w:rPr>
        <w:t xml:space="preserve"> br.</w:t>
      </w:r>
      <w:r w:rsidRPr="00F06346">
        <w:rPr>
          <w:rFonts w:ascii="Arial" w:hAnsi="Arial" w:cs="Arial"/>
          <w:sz w:val="20"/>
          <w:szCs w:val="20"/>
          <w:lang w:val="sr-Cyrl-CS"/>
        </w:rPr>
        <w:t xml:space="preserve"> </w:t>
      </w:r>
      <w:r w:rsidRPr="00F06346">
        <w:rPr>
          <w:rFonts w:ascii="Arial" w:hAnsi="Arial" w:cs="Arial"/>
          <w:sz w:val="20"/>
          <w:szCs w:val="20"/>
          <w:lang w:val="ru-RU"/>
        </w:rPr>
        <w:t>41/2009).</w:t>
      </w:r>
    </w:p>
    <w:p w:rsidR="00C12AAA" w:rsidRPr="00F06346" w:rsidRDefault="00C12AAA" w:rsidP="00A203DF">
      <w:pPr>
        <w:tabs>
          <w:tab w:val="left" w:pos="4232"/>
        </w:tabs>
        <w:rPr>
          <w:rFonts w:ascii="Arial" w:hAnsi="Arial" w:cs="Arial"/>
          <w:sz w:val="20"/>
          <w:szCs w:val="20"/>
        </w:rPr>
      </w:pPr>
    </w:p>
    <w:p w:rsidR="00757C56" w:rsidRPr="00EF0120" w:rsidRDefault="00C12AAA" w:rsidP="00757C56">
      <w:pPr>
        <w:shd w:val="clear" w:color="auto" w:fill="FFFF00"/>
        <w:ind w:right="342"/>
        <w:rPr>
          <w:rFonts w:ascii="Arial" w:hAnsi="Arial" w:cs="Arial"/>
          <w:sz w:val="16"/>
          <w:szCs w:val="16"/>
          <w:u w:val="single"/>
          <w:lang w:val="sr-Latn-CS"/>
        </w:rPr>
      </w:pPr>
      <w:r w:rsidRPr="00F06346">
        <w:rPr>
          <w:rFonts w:ascii="Arial" w:hAnsi="Arial" w:cs="Arial"/>
          <w:sz w:val="20"/>
          <w:szCs w:val="20"/>
          <w:lang w:val="sr-Latn-CS"/>
        </w:rPr>
        <w:t xml:space="preserve"> </w:t>
      </w:r>
      <w:r w:rsidRPr="00F06346">
        <w:rPr>
          <w:rFonts w:ascii="Arial" w:hAnsi="Arial" w:cs="Arial"/>
          <w:sz w:val="20"/>
          <w:szCs w:val="20"/>
          <w:lang w:val="ru-RU"/>
        </w:rPr>
        <w:t>Za</w:t>
      </w:r>
      <w:r w:rsidRPr="00F06346">
        <w:rPr>
          <w:rFonts w:ascii="Arial" w:hAnsi="Arial" w:cs="Arial"/>
          <w:sz w:val="20"/>
          <w:szCs w:val="20"/>
          <w:lang w:val="sr-Latn-CS"/>
        </w:rPr>
        <w:t xml:space="preserve"> </w:t>
      </w:r>
      <w:r w:rsidRPr="00F06346">
        <w:rPr>
          <w:rFonts w:ascii="Arial" w:hAnsi="Arial" w:cs="Arial"/>
          <w:sz w:val="20"/>
          <w:szCs w:val="20"/>
          <w:lang w:val="ru-RU"/>
        </w:rPr>
        <w:t>partij</w:t>
      </w:r>
      <w:r w:rsidRPr="00F06346">
        <w:rPr>
          <w:rFonts w:ascii="Arial" w:hAnsi="Arial" w:cs="Arial"/>
          <w:sz w:val="20"/>
          <w:szCs w:val="20"/>
          <w:lang w:val="sr-Cyrl-CS"/>
        </w:rPr>
        <w:t xml:space="preserve">e </w:t>
      </w:r>
      <w:r w:rsidRPr="00F06346">
        <w:rPr>
          <w:rFonts w:ascii="Arial" w:hAnsi="Arial" w:cs="Arial"/>
          <w:sz w:val="20"/>
          <w:szCs w:val="20"/>
          <w:lang w:val="sr-Latn-CS"/>
        </w:rPr>
        <w:t xml:space="preserve">        </w:t>
      </w:r>
      <w:r w:rsidR="00757C56">
        <w:rPr>
          <w:rFonts w:ascii="Arial" w:hAnsi="Arial" w:cs="Arial"/>
          <w:sz w:val="16"/>
          <w:szCs w:val="16"/>
          <w:lang w:val="sr-Latn-CS"/>
        </w:rPr>
        <w:t xml:space="preserve">         3,4,5,6,7,8,9.10,11,12,13,15,16,17</w:t>
      </w:r>
    </w:p>
    <w:p w:rsidR="00C12AAA" w:rsidRPr="00757C56" w:rsidRDefault="00C12AAA" w:rsidP="00757C56">
      <w:pPr>
        <w:ind w:right="342"/>
        <w:jc w:val="both"/>
        <w:rPr>
          <w:rFonts w:ascii="Arial" w:hAnsi="Arial" w:cs="Arial"/>
          <w:sz w:val="20"/>
          <w:szCs w:val="20"/>
          <w:u w:val="single"/>
          <w:lang w:val="sr-Latn-CS"/>
        </w:rPr>
      </w:pPr>
    </w:p>
    <w:p w:rsidR="00C12AAA" w:rsidRPr="00F06346" w:rsidRDefault="00C12AAA" w:rsidP="00C12AAA">
      <w:pPr>
        <w:ind w:left="392" w:right="342"/>
        <w:jc w:val="both"/>
        <w:rPr>
          <w:rFonts w:ascii="Arial" w:hAnsi="Arial" w:cs="Arial"/>
          <w:sz w:val="20"/>
          <w:szCs w:val="20"/>
          <w:lang w:val="sr-Latn-CS"/>
        </w:rPr>
      </w:pPr>
      <w:r w:rsidRPr="00F06346">
        <w:rPr>
          <w:rFonts w:ascii="Arial" w:hAnsi="Arial" w:cs="Arial"/>
          <w:b/>
          <w:sz w:val="20"/>
          <w:szCs w:val="20"/>
          <w:lang w:val="sr-Cyrl-CS"/>
        </w:rPr>
        <w:t>a)</w:t>
      </w:r>
      <w:r w:rsidRPr="00F06346">
        <w:rPr>
          <w:rFonts w:ascii="Arial" w:hAnsi="Arial" w:cs="Arial"/>
          <w:sz w:val="20"/>
          <w:szCs w:val="20"/>
          <w:lang w:val="sr-Cyrl-CS"/>
        </w:rPr>
        <w:t xml:space="preserve"> </w:t>
      </w:r>
      <w:r w:rsidRPr="00F06346">
        <w:rPr>
          <w:rFonts w:ascii="Arial" w:hAnsi="Arial" w:cs="Arial"/>
          <w:sz w:val="20"/>
          <w:szCs w:val="20"/>
          <w:lang w:val="ru-RU"/>
        </w:rPr>
        <w:t>Ponuđač je u obavezi da priloži potvrdu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w:t>
      </w:r>
      <w:r w:rsidRPr="00F06346">
        <w:rPr>
          <w:rFonts w:ascii="Arial" w:hAnsi="Arial" w:cs="Arial"/>
          <w:sz w:val="20"/>
          <w:szCs w:val="20"/>
          <w:lang w:val="ru-RU"/>
        </w:rPr>
        <w:t xml:space="preserve"> da je upisan u Centralni registar objekata a sve u skladu sa čl.</w:t>
      </w:r>
      <w:r w:rsidRPr="00F06346">
        <w:rPr>
          <w:rFonts w:ascii="Arial" w:hAnsi="Arial" w:cs="Arial"/>
          <w:sz w:val="20"/>
          <w:szCs w:val="20"/>
          <w:lang w:val="sr-Cyrl-CS"/>
        </w:rPr>
        <w:t xml:space="preserve"> </w:t>
      </w:r>
      <w:r w:rsidRPr="00F06346">
        <w:rPr>
          <w:rFonts w:ascii="Arial" w:hAnsi="Arial" w:cs="Arial"/>
          <w:sz w:val="20"/>
          <w:szCs w:val="20"/>
          <w:lang w:val="ru-RU"/>
        </w:rPr>
        <w:t xml:space="preserve">15. Zakona o bezbednosti hrane (dokaz se odnosi na ponuđača koji obavlja delatnost </w:t>
      </w:r>
      <w:r w:rsidRPr="00F06346">
        <w:rPr>
          <w:rFonts w:ascii="Arial" w:hAnsi="Arial" w:cs="Arial"/>
          <w:sz w:val="20"/>
          <w:szCs w:val="20"/>
          <w:lang w:val="sr-Cyrl-CS"/>
        </w:rPr>
        <w:t xml:space="preserve">proizvodnje i </w:t>
      </w:r>
      <w:r w:rsidRPr="00F06346">
        <w:rPr>
          <w:rFonts w:ascii="Arial" w:hAnsi="Arial" w:cs="Arial"/>
          <w:sz w:val="20"/>
          <w:szCs w:val="20"/>
          <w:lang w:val="ru-RU"/>
        </w:rPr>
        <w:t xml:space="preserve">prometa proizvodima </w:t>
      </w:r>
      <w:r w:rsidRPr="00F06346">
        <w:rPr>
          <w:rFonts w:ascii="Arial" w:hAnsi="Arial" w:cs="Arial"/>
          <w:sz w:val="20"/>
          <w:szCs w:val="20"/>
          <w:lang w:val="sr-Cyrl-CS"/>
        </w:rPr>
        <w:t>biljnog/mešovitog</w:t>
      </w:r>
      <w:r w:rsidRPr="00F06346">
        <w:rPr>
          <w:rFonts w:ascii="Arial" w:hAnsi="Arial" w:cs="Arial"/>
          <w:sz w:val="20"/>
          <w:szCs w:val="20"/>
          <w:lang w:val="ru-RU"/>
        </w:rPr>
        <w:t xml:space="preserve"> porekla).</w:t>
      </w:r>
    </w:p>
    <w:p w:rsidR="00C12AAA" w:rsidRPr="00F06346" w:rsidRDefault="00C12AAA" w:rsidP="00C12AAA">
      <w:pPr>
        <w:ind w:left="392" w:right="342"/>
        <w:jc w:val="both"/>
        <w:rPr>
          <w:rFonts w:ascii="Arial" w:hAnsi="Arial" w:cs="Arial"/>
          <w:sz w:val="20"/>
          <w:szCs w:val="20"/>
          <w:lang w:val="sr-Latn-CS"/>
        </w:rPr>
      </w:pPr>
    </w:p>
    <w:p w:rsidR="00757C56" w:rsidRDefault="00C12AAA" w:rsidP="00757C56">
      <w:pPr>
        <w:shd w:val="clear" w:color="auto" w:fill="FFFFFF" w:themeFill="background1"/>
        <w:ind w:right="342"/>
        <w:rPr>
          <w:rFonts w:ascii="Arial" w:hAnsi="Arial" w:cs="Arial"/>
          <w:sz w:val="16"/>
          <w:szCs w:val="16"/>
          <w:lang w:val="sr-Latn-CS"/>
        </w:rPr>
      </w:pPr>
      <w:r w:rsidRPr="00F06346">
        <w:rPr>
          <w:rFonts w:ascii="Arial" w:hAnsi="Arial" w:cs="Arial"/>
          <w:b/>
          <w:sz w:val="20"/>
          <w:szCs w:val="20"/>
          <w:lang w:val="sr-Cyrl-CS"/>
        </w:rPr>
        <w:t>b)</w:t>
      </w:r>
      <w:r w:rsidRPr="00F06346">
        <w:rPr>
          <w:rFonts w:ascii="Arial" w:hAnsi="Arial" w:cs="Arial"/>
          <w:sz w:val="20"/>
          <w:szCs w:val="20"/>
          <w:lang w:val="sr-Cyrl-CS"/>
        </w:rPr>
        <w:t xml:space="preserve"> Ponuđač koji nudi </w:t>
      </w:r>
      <w:r w:rsidRPr="00F06346">
        <w:rPr>
          <w:rFonts w:ascii="Arial" w:hAnsi="Arial" w:cs="Arial"/>
          <w:sz w:val="20"/>
          <w:szCs w:val="20"/>
          <w:lang w:val="ru-RU"/>
        </w:rPr>
        <w:t>proizvod</w:t>
      </w:r>
      <w:r w:rsidRPr="00F06346">
        <w:rPr>
          <w:rFonts w:ascii="Arial" w:hAnsi="Arial" w:cs="Arial"/>
          <w:sz w:val="20"/>
          <w:szCs w:val="20"/>
          <w:lang w:val="sr-Cyrl-CS"/>
        </w:rPr>
        <w:t>e</w:t>
      </w:r>
      <w:r w:rsidRPr="00F06346">
        <w:rPr>
          <w:rFonts w:ascii="Arial" w:hAnsi="Arial" w:cs="Arial"/>
          <w:sz w:val="20"/>
          <w:szCs w:val="20"/>
          <w:lang w:val="ru-RU"/>
        </w:rPr>
        <w:t xml:space="preserve"> </w:t>
      </w:r>
      <w:r w:rsidRPr="00F06346">
        <w:rPr>
          <w:rFonts w:ascii="Arial" w:hAnsi="Arial" w:cs="Arial"/>
          <w:sz w:val="20"/>
          <w:szCs w:val="20"/>
          <w:lang w:val="sr-Cyrl-CS"/>
        </w:rPr>
        <w:t xml:space="preserve">biljnog/mešovitog </w:t>
      </w:r>
      <w:r w:rsidRPr="00F06346">
        <w:rPr>
          <w:rFonts w:ascii="Arial" w:hAnsi="Arial" w:cs="Arial"/>
          <w:sz w:val="20"/>
          <w:szCs w:val="20"/>
          <w:lang w:val="ru-RU"/>
        </w:rPr>
        <w:t>porekla koji su predmet partije</w:t>
      </w:r>
      <w:r w:rsidRPr="00F06346">
        <w:rPr>
          <w:rFonts w:ascii="Arial" w:hAnsi="Arial" w:cs="Arial"/>
          <w:sz w:val="20"/>
          <w:szCs w:val="20"/>
          <w:lang w:val="sr-Latn-CS"/>
        </w:rPr>
        <w:t xml:space="preserve">  </w:t>
      </w:r>
      <w:r w:rsidR="00757C56">
        <w:rPr>
          <w:rFonts w:ascii="Arial" w:hAnsi="Arial" w:cs="Arial"/>
          <w:sz w:val="16"/>
          <w:szCs w:val="16"/>
          <w:lang w:val="sr-Latn-CS"/>
        </w:rPr>
        <w:t xml:space="preserve">        </w:t>
      </w:r>
    </w:p>
    <w:p w:rsidR="00757C56" w:rsidRDefault="00757C56" w:rsidP="00757C56">
      <w:pPr>
        <w:shd w:val="clear" w:color="auto" w:fill="FFFFFF" w:themeFill="background1"/>
        <w:ind w:right="342"/>
        <w:rPr>
          <w:rFonts w:ascii="Arial" w:hAnsi="Arial" w:cs="Arial"/>
          <w:sz w:val="20"/>
          <w:szCs w:val="20"/>
          <w:lang w:val="sr-Latn-CS"/>
        </w:rPr>
      </w:pPr>
      <w:r>
        <w:rPr>
          <w:rFonts w:ascii="Arial" w:hAnsi="Arial" w:cs="Arial"/>
          <w:sz w:val="16"/>
          <w:szCs w:val="16"/>
          <w:lang w:val="sr-Latn-CS"/>
        </w:rPr>
        <w:t xml:space="preserve">     </w:t>
      </w:r>
      <w:r w:rsidRPr="00757C56">
        <w:rPr>
          <w:rFonts w:ascii="Arial" w:hAnsi="Arial" w:cs="Arial"/>
          <w:sz w:val="18"/>
          <w:szCs w:val="18"/>
          <w:lang w:val="sr-Latn-CS"/>
        </w:rPr>
        <w:t>3,4,5,6,7,8,9.10,11,12,13,15,16,17</w:t>
      </w:r>
      <w:r w:rsidR="00C12AAA" w:rsidRPr="00F06346">
        <w:rPr>
          <w:rFonts w:ascii="Arial" w:hAnsi="Arial" w:cs="Arial"/>
          <w:sz w:val="20"/>
          <w:szCs w:val="20"/>
          <w:lang w:val="sr-Cyrl-CS"/>
        </w:rPr>
        <w:t xml:space="preserve">a ne poseduje objekte, obavezan je da dostavi važeći Ugovor o </w:t>
      </w:r>
    </w:p>
    <w:p w:rsidR="00757C56" w:rsidRDefault="00757C56" w:rsidP="00757C56">
      <w:pPr>
        <w:shd w:val="clear" w:color="auto" w:fill="FFFFFF" w:themeFill="background1"/>
        <w:ind w:right="342"/>
        <w:rPr>
          <w:rFonts w:ascii="Arial" w:hAnsi="Arial" w:cs="Arial"/>
          <w:sz w:val="20"/>
          <w:szCs w:val="20"/>
          <w:lang w:val="sr-Latn-CS"/>
        </w:rPr>
      </w:pPr>
      <w:r>
        <w:rPr>
          <w:rFonts w:ascii="Arial" w:hAnsi="Arial" w:cs="Arial"/>
          <w:sz w:val="20"/>
          <w:szCs w:val="20"/>
          <w:lang w:val="sr-Latn-CS"/>
        </w:rPr>
        <w:t xml:space="preserve">    </w:t>
      </w:r>
      <w:r w:rsidR="00C12AAA" w:rsidRPr="00F06346">
        <w:rPr>
          <w:rFonts w:ascii="Arial" w:hAnsi="Arial" w:cs="Arial"/>
          <w:sz w:val="20"/>
          <w:szCs w:val="20"/>
          <w:lang w:val="sr-Cyrl-CS"/>
        </w:rPr>
        <w:t xml:space="preserve">poslovnoj saradnji sa proizvođačem ili privrednim subjektom koji obavlja delatnost proizvodnje i </w:t>
      </w:r>
    </w:p>
    <w:p w:rsidR="00C12AAA" w:rsidRPr="00757C56" w:rsidRDefault="00757C56" w:rsidP="00757C56">
      <w:pPr>
        <w:shd w:val="clear" w:color="auto" w:fill="FFFFFF" w:themeFill="background1"/>
        <w:ind w:right="342"/>
        <w:rPr>
          <w:rFonts w:ascii="Arial" w:hAnsi="Arial" w:cs="Arial"/>
          <w:sz w:val="16"/>
          <w:szCs w:val="16"/>
          <w:u w:val="single"/>
          <w:lang w:val="sr-Latn-CS"/>
        </w:rPr>
      </w:pPr>
      <w:r>
        <w:rPr>
          <w:rFonts w:ascii="Arial" w:hAnsi="Arial" w:cs="Arial"/>
          <w:sz w:val="20"/>
          <w:szCs w:val="20"/>
          <w:lang w:val="sr-Latn-CS"/>
        </w:rPr>
        <w:t xml:space="preserve">    </w:t>
      </w:r>
      <w:r w:rsidR="00C12AAA" w:rsidRPr="00F06346">
        <w:rPr>
          <w:rFonts w:ascii="Arial" w:hAnsi="Arial" w:cs="Arial"/>
          <w:sz w:val="20"/>
          <w:szCs w:val="20"/>
          <w:lang w:val="ru-RU"/>
        </w:rPr>
        <w:t xml:space="preserve">prometa proizvodima </w:t>
      </w:r>
      <w:r w:rsidR="00C12AAA" w:rsidRPr="00F06346">
        <w:rPr>
          <w:rFonts w:ascii="Arial" w:hAnsi="Arial" w:cs="Arial"/>
          <w:sz w:val="20"/>
          <w:szCs w:val="20"/>
          <w:lang w:val="sr-Cyrl-CS"/>
        </w:rPr>
        <w:t>biljnog/mešovitog</w:t>
      </w:r>
      <w:r w:rsidR="00C12AAA" w:rsidRPr="00F06346">
        <w:rPr>
          <w:rFonts w:ascii="Arial" w:hAnsi="Arial" w:cs="Arial"/>
          <w:sz w:val="20"/>
          <w:szCs w:val="20"/>
          <w:lang w:val="ru-RU"/>
        </w:rPr>
        <w:t xml:space="preserve"> porekla</w:t>
      </w:r>
      <w:r w:rsidR="00C12AAA" w:rsidRPr="00F06346">
        <w:rPr>
          <w:rFonts w:ascii="Arial" w:hAnsi="Arial" w:cs="Arial"/>
          <w:sz w:val="20"/>
          <w:szCs w:val="20"/>
          <w:lang w:val="sr-Cyrl-CS"/>
        </w:rPr>
        <w:t xml:space="preserve">. </w:t>
      </w:r>
    </w:p>
    <w:p w:rsidR="000A0FA6" w:rsidRPr="00F06346" w:rsidRDefault="000A0FA6" w:rsidP="00C12AAA">
      <w:pPr>
        <w:pStyle w:val="ListParagraph"/>
        <w:tabs>
          <w:tab w:val="left" w:pos="680"/>
        </w:tabs>
        <w:ind w:left="0"/>
        <w:jc w:val="both"/>
        <w:rPr>
          <w:rFonts w:ascii="Arial" w:hAnsi="Arial" w:cs="Arial"/>
          <w:iCs/>
          <w:sz w:val="20"/>
          <w:szCs w:val="20"/>
          <w:lang w:val="sr-Latn-CS"/>
        </w:rPr>
      </w:pPr>
      <w:r w:rsidRPr="00F06346">
        <w:rPr>
          <w:rFonts w:ascii="Arial" w:hAnsi="Arial" w:cs="Arial"/>
          <w:iCs/>
          <w:sz w:val="20"/>
          <w:szCs w:val="20"/>
          <w:lang w:val="sr-Cyrl-CS"/>
        </w:rPr>
        <w:t xml:space="preserve"> </w:t>
      </w:r>
    </w:p>
    <w:p w:rsidR="006D38C9" w:rsidRPr="00F06346" w:rsidRDefault="0057417F"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rPr>
        <w:t xml:space="preserve">           </w:t>
      </w:r>
      <w:r w:rsidR="006D38C9" w:rsidRPr="00F06346">
        <w:rPr>
          <w:rFonts w:ascii="Arial" w:hAnsi="Arial" w:cs="Arial"/>
          <w:b/>
          <w:bCs/>
          <w:iCs/>
          <w:color w:val="auto"/>
          <w:sz w:val="20"/>
          <w:szCs w:val="20"/>
          <w:lang w:val="sr-Cyrl-CS"/>
        </w:rPr>
        <w:t>U</w:t>
      </w:r>
      <w:r w:rsidR="006D38C9" w:rsidRPr="00F06346">
        <w:rPr>
          <w:rFonts w:ascii="Arial" w:hAnsi="Arial" w:cs="Arial"/>
          <w:b/>
          <w:bCs/>
          <w:iCs/>
          <w:color w:val="auto"/>
          <w:sz w:val="20"/>
          <w:szCs w:val="20"/>
        </w:rPr>
        <w:t>koliko ponuđač podnosi ponudu sa podizvođačem</w:t>
      </w:r>
      <w:r w:rsidR="006D38C9" w:rsidRPr="00F06346">
        <w:rPr>
          <w:rFonts w:ascii="Arial" w:hAnsi="Arial" w:cs="Arial"/>
          <w:bCs/>
          <w:iCs/>
          <w:color w:val="auto"/>
          <w:sz w:val="20"/>
          <w:szCs w:val="20"/>
        </w:rPr>
        <w:t xml:space="preserve">, ponuđač je dužan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rPr>
        <w:t xml:space="preserve">           </w:t>
      </w:r>
      <w:proofErr w:type="gramStart"/>
      <w:r w:rsidRPr="00F06346">
        <w:rPr>
          <w:rFonts w:ascii="Arial" w:hAnsi="Arial" w:cs="Arial"/>
          <w:bCs/>
          <w:iCs/>
          <w:color w:val="auto"/>
          <w:sz w:val="20"/>
          <w:szCs w:val="20"/>
        </w:rPr>
        <w:t>da</w:t>
      </w:r>
      <w:proofErr w:type="gramEnd"/>
      <w:r w:rsidRPr="00F06346">
        <w:rPr>
          <w:rFonts w:ascii="Arial" w:hAnsi="Arial" w:cs="Arial"/>
          <w:bCs/>
          <w:iCs/>
          <w:color w:val="auto"/>
          <w:sz w:val="20"/>
          <w:szCs w:val="20"/>
        </w:rPr>
        <w:t xml:space="preserve"> </w:t>
      </w:r>
      <w:r w:rsidRPr="00F06346">
        <w:rPr>
          <w:rFonts w:ascii="Arial" w:hAnsi="Arial" w:cs="Arial"/>
          <w:bCs/>
          <w:iCs/>
          <w:color w:val="auto"/>
          <w:sz w:val="20"/>
          <w:szCs w:val="20"/>
          <w:lang w:val="sr-Cyrl-CS"/>
        </w:rPr>
        <w:t>za</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podizvođača dostavi dokaze da ispunjava uslove iz člana 75. stav 1.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tač. 1) do </w:t>
      </w:r>
      <w:r w:rsidR="00785CA9" w:rsidRPr="00F06346">
        <w:rPr>
          <w:rFonts w:ascii="Arial" w:hAnsi="Arial" w:cs="Arial"/>
          <w:bCs/>
          <w:iCs/>
          <w:color w:val="auto"/>
          <w:sz w:val="20"/>
          <w:szCs w:val="20"/>
          <w:lang w:val="sr-Latn-CS"/>
        </w:rPr>
        <w:t>4</w:t>
      </w:r>
      <w:r w:rsidRPr="00F06346">
        <w:rPr>
          <w:rFonts w:ascii="Arial" w:hAnsi="Arial" w:cs="Arial"/>
          <w:bCs/>
          <w:iCs/>
          <w:color w:val="auto"/>
          <w:sz w:val="20"/>
          <w:szCs w:val="20"/>
          <w:lang w:val="sr-Cyrl-CS"/>
        </w:rPr>
        <w:t>)</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Zakona, a dokaz iz člana 75. stav 1. tač. </w:t>
      </w:r>
      <w:r w:rsidR="002C7456" w:rsidRPr="00F06346">
        <w:rPr>
          <w:rFonts w:ascii="Arial" w:hAnsi="Arial" w:cs="Arial"/>
          <w:bCs/>
          <w:iCs/>
          <w:color w:val="auto"/>
          <w:sz w:val="20"/>
          <w:szCs w:val="20"/>
          <w:lang w:val="sr-Latn-CS"/>
        </w:rPr>
        <w:t>5</w:t>
      </w:r>
      <w:r w:rsidRPr="00F06346">
        <w:rPr>
          <w:rFonts w:ascii="Arial" w:hAnsi="Arial" w:cs="Arial"/>
          <w:bCs/>
          <w:iCs/>
          <w:color w:val="auto"/>
          <w:sz w:val="20"/>
          <w:szCs w:val="20"/>
          <w:lang w:val="sr-Cyrl-CS"/>
        </w:rPr>
        <w:t xml:space="preserve">) Zakona, za deo </w:t>
      </w:r>
    </w:p>
    <w:p w:rsidR="003D727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nabavke koji će ponuđač</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izvršiti preko podizvođača.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
          <w:bCs/>
          <w:iCs/>
          <w:color w:val="auto"/>
          <w:sz w:val="20"/>
          <w:szCs w:val="20"/>
        </w:rPr>
        <w:t xml:space="preserve">            </w:t>
      </w:r>
      <w:r w:rsidR="002C7456" w:rsidRPr="00F06346">
        <w:rPr>
          <w:rFonts w:ascii="Arial" w:hAnsi="Arial" w:cs="Arial"/>
          <w:b/>
          <w:bCs/>
          <w:iCs/>
          <w:color w:val="auto"/>
          <w:sz w:val="20"/>
          <w:szCs w:val="20"/>
        </w:rPr>
        <w:t>Ukoliko p</w:t>
      </w:r>
      <w:r w:rsidR="002C7456" w:rsidRPr="00F06346">
        <w:rPr>
          <w:rFonts w:ascii="Arial" w:hAnsi="Arial" w:cs="Arial"/>
          <w:b/>
          <w:bCs/>
          <w:iCs/>
          <w:color w:val="auto"/>
          <w:sz w:val="20"/>
          <w:szCs w:val="20"/>
          <w:lang w:val="sr-Cyrl-CS"/>
        </w:rPr>
        <w:t>onudu</w:t>
      </w:r>
      <w:r w:rsidR="002C7456" w:rsidRPr="00F06346">
        <w:rPr>
          <w:rFonts w:ascii="Arial" w:hAnsi="Arial" w:cs="Arial"/>
          <w:b/>
          <w:bCs/>
          <w:iCs/>
          <w:color w:val="auto"/>
          <w:sz w:val="20"/>
          <w:szCs w:val="20"/>
        </w:rPr>
        <w:t xml:space="preserve"> podnosi </w:t>
      </w:r>
      <w:r w:rsidR="002C7456" w:rsidRPr="00F06346">
        <w:rPr>
          <w:rFonts w:ascii="Arial" w:hAnsi="Arial" w:cs="Arial"/>
          <w:b/>
          <w:bCs/>
          <w:iCs/>
          <w:color w:val="auto"/>
          <w:sz w:val="20"/>
          <w:szCs w:val="20"/>
          <w:lang w:val="sr-Cyrl-CS"/>
        </w:rPr>
        <w:t>grupa ponuđača</w:t>
      </w:r>
      <w:r w:rsidR="002C7456" w:rsidRPr="00F06346">
        <w:rPr>
          <w:rFonts w:ascii="Arial" w:hAnsi="Arial" w:cs="Arial"/>
          <w:bCs/>
          <w:iCs/>
          <w:color w:val="auto"/>
          <w:sz w:val="20"/>
          <w:szCs w:val="20"/>
        </w:rPr>
        <w:t xml:space="preserve"> ponuđač je dužan da </w:t>
      </w:r>
      <w:r w:rsidR="002C7456" w:rsidRPr="00F06346">
        <w:rPr>
          <w:rFonts w:ascii="Arial" w:hAnsi="Arial" w:cs="Arial"/>
          <w:bCs/>
          <w:iCs/>
          <w:color w:val="auto"/>
          <w:sz w:val="20"/>
          <w:szCs w:val="20"/>
          <w:lang w:val="sr-Cyrl-CS"/>
        </w:rPr>
        <w:t xml:space="preserve">za svakog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člana grupe dostavi navedene dokaze da ispunjava uslove iz člana 75. stav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1. tač. 1) do </w:t>
      </w:r>
      <w:r w:rsidR="008F7C7F" w:rsidRPr="00F06346">
        <w:rPr>
          <w:rFonts w:ascii="Arial" w:hAnsi="Arial" w:cs="Arial"/>
          <w:bCs/>
          <w:iCs/>
          <w:color w:val="auto"/>
          <w:sz w:val="20"/>
          <w:szCs w:val="20"/>
          <w:lang w:val="sr-Latn-CS"/>
        </w:rPr>
        <w:t>4</w:t>
      </w:r>
      <w:r w:rsidR="002C7456" w:rsidRPr="00F06346">
        <w:rPr>
          <w:rFonts w:ascii="Arial" w:hAnsi="Arial" w:cs="Arial"/>
          <w:bCs/>
          <w:iCs/>
          <w:color w:val="auto"/>
          <w:sz w:val="20"/>
          <w:szCs w:val="20"/>
          <w:lang w:val="sr-Cyrl-CS"/>
        </w:rPr>
        <w:t xml:space="preserve">), a dokaz iz člana 75. stav 1. tač. </w:t>
      </w:r>
      <w:r w:rsidR="008F7C7F" w:rsidRPr="00F06346">
        <w:rPr>
          <w:rFonts w:ascii="Arial" w:hAnsi="Arial" w:cs="Arial"/>
          <w:bCs/>
          <w:iCs/>
          <w:color w:val="auto"/>
          <w:sz w:val="20"/>
          <w:szCs w:val="20"/>
          <w:lang w:val="sr-Latn-CS"/>
        </w:rPr>
        <w:t>5</w:t>
      </w:r>
      <w:r w:rsidR="002C7456" w:rsidRPr="00F06346">
        <w:rPr>
          <w:rFonts w:ascii="Arial" w:hAnsi="Arial" w:cs="Arial"/>
          <w:bCs/>
          <w:iCs/>
          <w:color w:val="auto"/>
          <w:sz w:val="20"/>
          <w:szCs w:val="20"/>
          <w:lang w:val="sr-Cyrl-CS"/>
        </w:rPr>
        <w:t xml:space="preserve">) Zakona, dužan je da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dostavi ponuđač iz grupe ponuđača kojem je povereno izvršenje dela </w:t>
      </w:r>
      <w:r w:rsidRPr="00F06346">
        <w:rPr>
          <w:rFonts w:ascii="Arial" w:hAnsi="Arial" w:cs="Arial"/>
          <w:bCs/>
          <w:iCs/>
          <w:color w:val="auto"/>
          <w:sz w:val="20"/>
          <w:szCs w:val="20"/>
          <w:lang w:val="sr-Latn-CS"/>
        </w:rPr>
        <w:t xml:space="preserve">  </w:t>
      </w:r>
    </w:p>
    <w:p w:rsidR="002C7456"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nabavke za koji je neophodna ispunjenost tog uslova. </w:t>
      </w:r>
    </w:p>
    <w:p w:rsidR="000A0FA6" w:rsidRPr="00F06346" w:rsidRDefault="002E3A74"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lang w:val="sr-Latn-CS"/>
        </w:rPr>
        <w:t xml:space="preserve">            </w:t>
      </w:r>
      <w:r w:rsidRPr="00F06346">
        <w:rPr>
          <w:rFonts w:ascii="Arial" w:hAnsi="Arial" w:cs="Arial"/>
          <w:bCs/>
          <w:iCs/>
          <w:color w:val="auto"/>
          <w:sz w:val="20"/>
          <w:szCs w:val="20"/>
          <w:lang w:val="sr-Cyrl-CS"/>
        </w:rPr>
        <w:t>Dodatne uslove grupa ponuđača ispunjava zajedno.</w:t>
      </w:r>
    </w:p>
    <w:p w:rsidR="002E3A74" w:rsidRPr="00F06346" w:rsidRDefault="002E3A74" w:rsidP="002E3A74">
      <w:pPr>
        <w:pStyle w:val="ListParagraph"/>
        <w:ind w:left="0"/>
        <w:jc w:val="both"/>
        <w:rPr>
          <w:rFonts w:ascii="Arial" w:hAnsi="Arial" w:cs="Arial"/>
          <w:bCs/>
          <w:iCs/>
          <w:sz w:val="20"/>
          <w:szCs w:val="20"/>
        </w:rPr>
      </w:pPr>
    </w:p>
    <w:p w:rsidR="000A0FA6" w:rsidRPr="00F06346" w:rsidRDefault="002A3B92" w:rsidP="00B933A6">
      <w:pPr>
        <w:pStyle w:val="ListParagraph"/>
        <w:jc w:val="both"/>
        <w:rPr>
          <w:rFonts w:ascii="Arial" w:eastAsia="TimesNewRomanPSMT" w:hAnsi="Arial" w:cs="Arial"/>
          <w:bCs/>
          <w:sz w:val="20"/>
          <w:szCs w:val="20"/>
        </w:rPr>
      </w:pPr>
      <w:r w:rsidRPr="00F06346">
        <w:rPr>
          <w:rFonts w:ascii="Arial" w:eastAsia="TimesNewRomanPSMT" w:hAnsi="Arial" w:cs="Arial"/>
          <w:bCs/>
          <w:sz w:val="20"/>
          <w:szCs w:val="20"/>
        </w:rPr>
        <w:t>Ponuđač</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dužan</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bez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odlaganja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pismeno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obavesti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naručioca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bilo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promeni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vezi</w:t>
      </w:r>
      <w:r w:rsidR="000A0FA6" w:rsidRPr="00F06346">
        <w:rPr>
          <w:rFonts w:ascii="Arial" w:eastAsia="TimesNewRomanPSMT" w:hAnsi="Arial" w:cs="Arial"/>
          <w:bCs/>
          <w:sz w:val="20"/>
          <w:szCs w:val="20"/>
        </w:rPr>
        <w:t xml:space="preserve"> </w:t>
      </w:r>
      <w:proofErr w:type="gramStart"/>
      <w:r w:rsidRPr="00F06346">
        <w:rPr>
          <w:rFonts w:ascii="Arial" w:eastAsia="TimesNewRomanPSMT" w:hAnsi="Arial" w:cs="Arial"/>
          <w:bCs/>
          <w:sz w:val="20"/>
          <w:szCs w:val="20"/>
        </w:rPr>
        <w:t>sa</w:t>
      </w:r>
      <w:proofErr w:type="gramEnd"/>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ispunjenošću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uslova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postupka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nastupi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donošenja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odluke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zaključenja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tokom</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važenja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nabavci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dokumentuje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propisani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način</w:t>
      </w:r>
      <w:r w:rsidR="000A0FA6" w:rsidRPr="00F06346">
        <w:rPr>
          <w:rFonts w:ascii="Arial" w:eastAsia="TimesNewRomanPSMT" w:hAnsi="Arial" w:cs="Arial"/>
          <w:bCs/>
          <w:sz w:val="20"/>
          <w:szCs w:val="20"/>
        </w:rPr>
        <w:t>.</w:t>
      </w:r>
    </w:p>
    <w:p w:rsidR="00094908" w:rsidRPr="00F06346" w:rsidRDefault="00094908" w:rsidP="00094908">
      <w:pPr>
        <w:jc w:val="both"/>
        <w:rPr>
          <w:rFonts w:ascii="Arial" w:hAnsi="Arial" w:cs="Arial"/>
          <w:b/>
          <w:sz w:val="20"/>
          <w:szCs w:val="20"/>
          <w:u w:val="single"/>
        </w:rPr>
      </w:pPr>
      <w:r w:rsidRPr="00F06346">
        <w:rPr>
          <w:rFonts w:ascii="Arial" w:hAnsi="Arial" w:cs="Arial"/>
          <w:b/>
          <w:color w:val="222222"/>
          <w:sz w:val="20"/>
          <w:szCs w:val="20"/>
          <w:u w:val="single"/>
          <w:shd w:val="clear" w:color="auto" w:fill="FFFFFF"/>
          <w:lang w:val="ru-RU"/>
        </w:rPr>
        <w:t>Dokazi o ispunjenosti uslova mogu se dostavljati u neoverenim kopijama, a</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Naručilac</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lang w:val="ru-RU"/>
        </w:rPr>
        <w:t>može pre donošenja odluke o</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dodeli ugovora</w:t>
      </w:r>
      <w:r w:rsidRPr="00F06346">
        <w:rPr>
          <w:rFonts w:ascii="Arial" w:hAnsi="Arial" w:cs="Arial"/>
          <w:b/>
          <w:color w:val="222222"/>
          <w:sz w:val="20"/>
          <w:szCs w:val="20"/>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0A0FA6" w:rsidRDefault="000A0FA6" w:rsidP="007A5B79">
      <w:pPr>
        <w:pStyle w:val="ListParagraph"/>
        <w:tabs>
          <w:tab w:val="left" w:pos="680"/>
        </w:tabs>
        <w:autoSpaceDE w:val="0"/>
        <w:autoSpaceDN w:val="0"/>
        <w:adjustRightInd w:val="0"/>
        <w:ind w:left="0"/>
        <w:jc w:val="both"/>
        <w:rPr>
          <w:rFonts w:ascii="Arial" w:hAnsi="Arial" w:cs="Arial"/>
          <w:color w:val="FF0000"/>
          <w:sz w:val="22"/>
          <w:szCs w:val="22"/>
        </w:rPr>
      </w:pPr>
    </w:p>
    <w:p w:rsidR="00F06346" w:rsidRPr="00752496" w:rsidRDefault="00F06346" w:rsidP="00752496">
      <w:pPr>
        <w:tabs>
          <w:tab w:val="left" w:pos="680"/>
        </w:tabs>
        <w:autoSpaceDE w:val="0"/>
        <w:autoSpaceDN w:val="0"/>
        <w:adjustRightInd w:val="0"/>
        <w:jc w:val="both"/>
        <w:rPr>
          <w:rFonts w:ascii="Arial" w:hAnsi="Arial" w:cs="Arial"/>
          <w:b/>
          <w:i/>
          <w:color w:val="auto"/>
          <w:sz w:val="22"/>
          <w:szCs w:val="22"/>
          <w:u w:val="single"/>
        </w:rPr>
      </w:pPr>
    </w:p>
    <w:p w:rsidR="00F06346" w:rsidRDefault="00F06346" w:rsidP="00F06346">
      <w:pPr>
        <w:pStyle w:val="ListParagraph"/>
        <w:tabs>
          <w:tab w:val="left" w:pos="680"/>
        </w:tabs>
        <w:autoSpaceDE w:val="0"/>
        <w:autoSpaceDN w:val="0"/>
        <w:adjustRightInd w:val="0"/>
        <w:ind w:left="1440"/>
        <w:jc w:val="both"/>
        <w:rPr>
          <w:rFonts w:ascii="Arial" w:hAnsi="Arial" w:cs="Arial"/>
          <w:b/>
          <w:i/>
          <w:color w:val="auto"/>
          <w:sz w:val="22"/>
          <w:szCs w:val="22"/>
          <w:u w:val="single"/>
        </w:rPr>
      </w:pPr>
    </w:p>
    <w:p w:rsidR="000A0FA6" w:rsidRPr="00F06346" w:rsidRDefault="002A3B92" w:rsidP="006330E3">
      <w:pPr>
        <w:pStyle w:val="ListParagraph"/>
        <w:numPr>
          <w:ilvl w:val="0"/>
          <w:numId w:val="6"/>
        </w:numPr>
        <w:tabs>
          <w:tab w:val="left" w:pos="680"/>
        </w:tabs>
        <w:autoSpaceDE w:val="0"/>
        <w:autoSpaceDN w:val="0"/>
        <w:adjustRightInd w:val="0"/>
        <w:jc w:val="both"/>
        <w:rPr>
          <w:rFonts w:ascii="Arial" w:hAnsi="Arial" w:cs="Arial"/>
          <w:b/>
          <w:i/>
          <w:color w:val="auto"/>
          <w:sz w:val="22"/>
          <w:szCs w:val="22"/>
          <w:u w:val="single"/>
        </w:rPr>
      </w:pPr>
      <w:r w:rsidRPr="00F06346">
        <w:rPr>
          <w:rFonts w:ascii="Arial" w:hAnsi="Arial" w:cs="Arial"/>
          <w:b/>
          <w:i/>
          <w:color w:val="auto"/>
          <w:sz w:val="22"/>
          <w:szCs w:val="22"/>
          <w:u w:val="single"/>
        </w:rPr>
        <w:t>DODATN</w:t>
      </w:r>
      <w:r w:rsidR="00E813F9" w:rsidRPr="00F06346">
        <w:rPr>
          <w:rFonts w:ascii="Arial" w:hAnsi="Arial" w:cs="Arial"/>
          <w:b/>
          <w:i/>
          <w:color w:val="auto"/>
          <w:sz w:val="22"/>
          <w:szCs w:val="22"/>
          <w:u w:val="single"/>
        </w:rPr>
        <w:t>I</w:t>
      </w:r>
      <w:r w:rsidR="000A0FA6" w:rsidRPr="00F06346">
        <w:rPr>
          <w:rFonts w:ascii="Arial" w:hAnsi="Arial" w:cs="Arial"/>
          <w:b/>
          <w:i/>
          <w:color w:val="auto"/>
          <w:sz w:val="22"/>
          <w:szCs w:val="22"/>
          <w:u w:val="single"/>
        </w:rPr>
        <w:t xml:space="preserve"> </w:t>
      </w:r>
      <w:r w:rsidRPr="00F06346">
        <w:rPr>
          <w:rFonts w:ascii="Arial" w:hAnsi="Arial" w:cs="Arial"/>
          <w:b/>
          <w:i/>
          <w:color w:val="auto"/>
          <w:sz w:val="22"/>
          <w:szCs w:val="22"/>
          <w:u w:val="single"/>
        </w:rPr>
        <w:t>USLOV</w:t>
      </w:r>
      <w:r w:rsidR="00E813F9" w:rsidRPr="00F06346">
        <w:rPr>
          <w:rFonts w:ascii="Arial" w:hAnsi="Arial" w:cs="Arial"/>
          <w:b/>
          <w:i/>
          <w:color w:val="auto"/>
          <w:sz w:val="22"/>
          <w:szCs w:val="22"/>
          <w:u w:val="single"/>
        </w:rPr>
        <w:t>I</w:t>
      </w:r>
    </w:p>
    <w:p w:rsidR="007A5B79" w:rsidRPr="00617CA3" w:rsidRDefault="007A5B79" w:rsidP="00617CA3">
      <w:pPr>
        <w:tabs>
          <w:tab w:val="left" w:pos="680"/>
        </w:tabs>
        <w:autoSpaceDE w:val="0"/>
        <w:autoSpaceDN w:val="0"/>
        <w:adjustRightInd w:val="0"/>
        <w:jc w:val="both"/>
        <w:rPr>
          <w:rFonts w:ascii="Arial" w:eastAsia="TimesNewRomanPSMT" w:hAnsi="Arial" w:cs="Arial"/>
          <w:bCs/>
          <w:color w:val="auto"/>
          <w:sz w:val="22"/>
          <w:szCs w:val="22"/>
        </w:rPr>
      </w:pPr>
    </w:p>
    <w:p w:rsidR="007A5B79" w:rsidRPr="00617CA3" w:rsidRDefault="007A5B79" w:rsidP="007A5B79">
      <w:pPr>
        <w:pStyle w:val="ListParagraph"/>
        <w:tabs>
          <w:tab w:val="left" w:pos="680"/>
        </w:tabs>
        <w:autoSpaceDE w:val="0"/>
        <w:autoSpaceDN w:val="0"/>
        <w:adjustRightInd w:val="0"/>
        <w:ind w:left="0"/>
        <w:jc w:val="both"/>
        <w:rPr>
          <w:rFonts w:ascii="Arial" w:eastAsia="TimesNewRomanPSMT" w:hAnsi="Arial" w:cs="Arial"/>
          <w:bCs/>
          <w:color w:val="auto"/>
          <w:sz w:val="20"/>
          <w:szCs w:val="20"/>
        </w:rPr>
      </w:pPr>
      <w:r w:rsidRPr="00617CA3">
        <w:rPr>
          <w:rFonts w:ascii="Arial" w:eastAsia="TimesNewRomanPSMT" w:hAnsi="Arial" w:cs="Arial"/>
          <w:bCs/>
          <w:color w:val="auto"/>
          <w:sz w:val="20"/>
          <w:szCs w:val="20"/>
        </w:rPr>
        <w:t xml:space="preserve">         </w:t>
      </w:r>
      <w:r w:rsidR="00A203DF" w:rsidRPr="00617CA3">
        <w:rPr>
          <w:rFonts w:ascii="Arial" w:eastAsia="TimesNewRomanPSMT" w:hAnsi="Arial" w:cs="Arial"/>
          <w:bCs/>
          <w:color w:val="auto"/>
          <w:sz w:val="20"/>
          <w:szCs w:val="20"/>
        </w:rPr>
        <w:t xml:space="preserve">  1</w:t>
      </w:r>
      <w:r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Finansijski</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kapacitet</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uslov</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pod</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rednim</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brojem</w:t>
      </w:r>
      <w:r w:rsidR="00A203DF" w:rsidRPr="00617CA3">
        <w:rPr>
          <w:rFonts w:ascii="Arial" w:eastAsia="TimesNewRomanPSMT" w:hAnsi="Arial" w:cs="Arial"/>
          <w:bCs/>
          <w:color w:val="auto"/>
          <w:sz w:val="20"/>
          <w:szCs w:val="20"/>
        </w:rPr>
        <w:t xml:space="preserve"> 1</w:t>
      </w:r>
      <w:r w:rsidR="000A0FA6" w:rsidRPr="00617CA3">
        <w:rPr>
          <w:rFonts w:ascii="Arial" w:eastAsia="TimesNewRomanPSMT" w:hAnsi="Arial" w:cs="Arial"/>
          <w:bCs/>
          <w:color w:val="auto"/>
          <w:sz w:val="20"/>
          <w:szCs w:val="20"/>
        </w:rPr>
        <w:t xml:space="preserve">. </w:t>
      </w:r>
      <w:proofErr w:type="gramStart"/>
      <w:r w:rsidR="002A3B92" w:rsidRPr="00617CA3">
        <w:rPr>
          <w:rFonts w:ascii="Arial" w:eastAsia="TimesNewRomanPSMT" w:hAnsi="Arial" w:cs="Arial"/>
          <w:bCs/>
          <w:color w:val="auto"/>
          <w:sz w:val="20"/>
          <w:szCs w:val="20"/>
        </w:rPr>
        <w:t>naveden</w:t>
      </w:r>
      <w:proofErr w:type="gramEnd"/>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u</w:t>
      </w:r>
      <w:r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tabelarnom</w:t>
      </w:r>
      <w:r w:rsidR="000A0FA6" w:rsidRPr="00617CA3">
        <w:rPr>
          <w:rFonts w:ascii="Arial" w:eastAsia="TimesNewRomanPSMT" w:hAnsi="Arial" w:cs="Arial"/>
          <w:bCs/>
          <w:color w:val="auto"/>
          <w:sz w:val="20"/>
          <w:szCs w:val="20"/>
        </w:rPr>
        <w:t xml:space="preserve"> </w:t>
      </w:r>
    </w:p>
    <w:p w:rsidR="000A0FA6" w:rsidRPr="00617CA3" w:rsidRDefault="007A5B79" w:rsidP="007A5B79">
      <w:pPr>
        <w:pStyle w:val="ListParagraph"/>
        <w:tabs>
          <w:tab w:val="left" w:pos="680"/>
        </w:tabs>
        <w:autoSpaceDE w:val="0"/>
        <w:autoSpaceDN w:val="0"/>
        <w:adjustRightInd w:val="0"/>
        <w:ind w:left="0"/>
        <w:jc w:val="both"/>
        <w:rPr>
          <w:rFonts w:ascii="Arial" w:eastAsia="TimesNewRomanPSMT" w:hAnsi="Arial" w:cs="Arial"/>
          <w:b/>
          <w:bCs/>
          <w:color w:val="auto"/>
          <w:sz w:val="20"/>
          <w:szCs w:val="20"/>
        </w:rPr>
      </w:pPr>
      <w:r w:rsidRPr="00617CA3">
        <w:rPr>
          <w:rFonts w:ascii="Arial" w:eastAsia="TimesNewRomanPSMT" w:hAnsi="Arial" w:cs="Arial"/>
          <w:bCs/>
          <w:color w:val="auto"/>
          <w:sz w:val="20"/>
          <w:szCs w:val="20"/>
        </w:rPr>
        <w:t xml:space="preserve">               </w:t>
      </w:r>
      <w:proofErr w:type="gramStart"/>
      <w:r w:rsidR="002A3B92" w:rsidRPr="00617CA3">
        <w:rPr>
          <w:rFonts w:ascii="Arial" w:eastAsia="TimesNewRomanPSMT" w:hAnsi="Arial" w:cs="Arial"/>
          <w:bCs/>
          <w:color w:val="auto"/>
          <w:sz w:val="20"/>
          <w:szCs w:val="20"/>
        </w:rPr>
        <w:t>prikazu</w:t>
      </w:r>
      <w:proofErr w:type="gramEnd"/>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
          <w:bCs/>
          <w:color w:val="auto"/>
          <w:sz w:val="20"/>
          <w:szCs w:val="20"/>
        </w:rPr>
        <w:t>dodatnih</w:t>
      </w:r>
      <w:r w:rsidR="000A0FA6" w:rsidRPr="00617CA3">
        <w:rPr>
          <w:rFonts w:ascii="Arial" w:eastAsia="TimesNewRomanPSMT" w:hAnsi="Arial" w:cs="Arial"/>
          <w:b/>
          <w:bCs/>
          <w:color w:val="auto"/>
          <w:sz w:val="20"/>
          <w:szCs w:val="20"/>
        </w:rPr>
        <w:t xml:space="preserve"> </w:t>
      </w:r>
      <w:r w:rsidR="002A3B92" w:rsidRPr="00617CA3">
        <w:rPr>
          <w:rFonts w:ascii="Arial" w:eastAsia="TimesNewRomanPSMT" w:hAnsi="Arial" w:cs="Arial"/>
          <w:b/>
          <w:bCs/>
          <w:color w:val="auto"/>
          <w:sz w:val="20"/>
          <w:szCs w:val="20"/>
        </w:rPr>
        <w:t>uslova</w:t>
      </w:r>
      <w:r w:rsidR="000A0FA6" w:rsidRPr="00617CA3">
        <w:rPr>
          <w:rFonts w:ascii="Arial" w:eastAsia="TimesNewRomanPSMT" w:hAnsi="Arial" w:cs="Arial"/>
          <w:b/>
          <w:bCs/>
          <w:color w:val="auto"/>
          <w:sz w:val="20"/>
          <w:szCs w:val="20"/>
        </w:rPr>
        <w:t xml:space="preserve"> – </w:t>
      </w:r>
      <w:r w:rsidR="002A3B92" w:rsidRPr="00617CA3">
        <w:rPr>
          <w:rFonts w:ascii="Arial" w:eastAsia="TimesNewRomanPSMT" w:hAnsi="Arial" w:cs="Arial"/>
          <w:b/>
          <w:bCs/>
          <w:color w:val="auto"/>
          <w:sz w:val="20"/>
          <w:szCs w:val="20"/>
        </w:rPr>
        <w:t>Dokaz</w:t>
      </w:r>
      <w:r w:rsidR="000A0FA6" w:rsidRPr="00617CA3">
        <w:rPr>
          <w:rFonts w:ascii="Arial" w:eastAsia="TimesNewRomanPSMT" w:hAnsi="Arial" w:cs="Arial"/>
          <w:b/>
          <w:bCs/>
          <w:color w:val="auto"/>
          <w:sz w:val="20"/>
          <w:szCs w:val="20"/>
        </w:rPr>
        <w:t>:</w:t>
      </w:r>
    </w:p>
    <w:p w:rsidR="00A203DF" w:rsidRPr="00F06346" w:rsidRDefault="00A203DF" w:rsidP="00F06346">
      <w:pPr>
        <w:tabs>
          <w:tab w:val="left" w:pos="680"/>
        </w:tabs>
        <w:autoSpaceDE w:val="0"/>
        <w:autoSpaceDN w:val="0"/>
        <w:adjustRightInd w:val="0"/>
        <w:ind w:left="900" w:hanging="900"/>
        <w:jc w:val="both"/>
        <w:rPr>
          <w:rFonts w:ascii="Arial" w:hAnsi="Arial" w:cs="Arial"/>
          <w:color w:val="auto"/>
          <w:sz w:val="20"/>
          <w:szCs w:val="20"/>
          <w:lang w:val="sr-Latn-CS"/>
        </w:rPr>
      </w:pPr>
      <w:r w:rsidRPr="00617CA3">
        <w:rPr>
          <w:rFonts w:ascii="Arial" w:eastAsia="TimesNewRomanPSMT" w:hAnsi="Arial" w:cs="Arial"/>
          <w:b/>
          <w:bCs/>
          <w:color w:val="auto"/>
          <w:sz w:val="20"/>
          <w:szCs w:val="20"/>
        </w:rPr>
        <w:t xml:space="preserve">               </w:t>
      </w:r>
      <w:r w:rsidRPr="00617CA3">
        <w:rPr>
          <w:rFonts w:ascii="Arial" w:hAnsi="Arial" w:cs="Arial"/>
          <w:color w:val="auto"/>
          <w:sz w:val="20"/>
          <w:szCs w:val="20"/>
        </w:rPr>
        <w:t>Da</w:t>
      </w:r>
      <w:r w:rsidRPr="00617CA3">
        <w:rPr>
          <w:rFonts w:ascii="Arial" w:hAnsi="Arial" w:cs="Arial"/>
          <w:color w:val="auto"/>
          <w:sz w:val="20"/>
          <w:szCs w:val="20"/>
          <w:lang w:val="sr-Cyrl-CS"/>
        </w:rPr>
        <w:t xml:space="preserve"> ponuđač u periodu </w:t>
      </w:r>
      <w:proofErr w:type="gramStart"/>
      <w:r w:rsidRPr="00617CA3">
        <w:rPr>
          <w:rFonts w:ascii="Arial" w:hAnsi="Arial" w:cs="Arial"/>
          <w:color w:val="auto"/>
          <w:sz w:val="20"/>
          <w:szCs w:val="20"/>
          <w:lang w:val="sr-Cyrl-CS"/>
        </w:rPr>
        <w:t>od</w:t>
      </w:r>
      <w:proofErr w:type="gramEnd"/>
      <w:r w:rsidRPr="00617CA3">
        <w:rPr>
          <w:rFonts w:ascii="Arial" w:hAnsi="Arial" w:cs="Arial"/>
          <w:color w:val="auto"/>
          <w:sz w:val="20"/>
          <w:szCs w:val="20"/>
          <w:lang w:val="sr-Cyrl-CS"/>
        </w:rPr>
        <w:t xml:space="preserve"> šest meseci pre objavljivanja poziva za podnošenje ponuda na Portalu javnih nabavki nije bio nelikvidan (period od </w:t>
      </w:r>
      <w:r w:rsidR="00D33E8B">
        <w:rPr>
          <w:rFonts w:ascii="Arial" w:hAnsi="Arial" w:cs="Arial"/>
          <w:color w:val="auto"/>
          <w:sz w:val="20"/>
          <w:szCs w:val="20"/>
          <w:lang w:val="sr-Latn-CS"/>
        </w:rPr>
        <w:t>03.05.2017</w:t>
      </w:r>
      <w:r w:rsidRPr="00617CA3">
        <w:rPr>
          <w:rFonts w:ascii="Arial" w:hAnsi="Arial" w:cs="Arial"/>
          <w:color w:val="auto"/>
          <w:sz w:val="20"/>
          <w:szCs w:val="20"/>
          <w:lang w:val="sr-Latn-CS"/>
        </w:rPr>
        <w:t>.</w:t>
      </w:r>
      <w:r w:rsidRPr="00617CA3">
        <w:rPr>
          <w:rFonts w:ascii="Arial" w:hAnsi="Arial" w:cs="Arial"/>
          <w:color w:val="auto"/>
          <w:sz w:val="20"/>
          <w:szCs w:val="20"/>
          <w:lang w:val="sr-Cyrl-CS"/>
        </w:rPr>
        <w:t xml:space="preserve"> – </w:t>
      </w:r>
      <w:r w:rsidR="00D33E8B">
        <w:rPr>
          <w:rFonts w:ascii="Arial" w:hAnsi="Arial" w:cs="Arial"/>
          <w:color w:val="auto"/>
          <w:sz w:val="20"/>
          <w:szCs w:val="20"/>
          <w:lang w:val="sr-Latn-CS"/>
        </w:rPr>
        <w:t>03.11.2017</w:t>
      </w:r>
      <w:r w:rsidRPr="00617CA3">
        <w:rPr>
          <w:rFonts w:ascii="Arial" w:hAnsi="Arial" w:cs="Arial"/>
          <w:color w:val="auto"/>
          <w:sz w:val="20"/>
          <w:szCs w:val="20"/>
          <w:lang w:val="sr-Latn-CS"/>
        </w:rPr>
        <w:t>.</w:t>
      </w:r>
      <w:r w:rsidRPr="00617CA3">
        <w:rPr>
          <w:rFonts w:ascii="Arial" w:hAnsi="Arial" w:cs="Arial"/>
          <w:color w:val="auto"/>
          <w:sz w:val="20"/>
          <w:szCs w:val="20"/>
          <w:lang w:val="sr-Cyrl-CS"/>
        </w:rPr>
        <w:t xml:space="preserve"> godine)</w:t>
      </w:r>
      <w:r w:rsidRPr="00617CA3">
        <w:rPr>
          <w:rFonts w:ascii="Arial" w:hAnsi="Arial" w:cs="Arial"/>
          <w:color w:val="auto"/>
          <w:sz w:val="20"/>
          <w:szCs w:val="20"/>
          <w:lang w:val="sr-Latn-CS"/>
        </w:rPr>
        <w:t>,</w:t>
      </w:r>
      <w:r w:rsidRPr="00617CA3">
        <w:rPr>
          <w:rFonts w:ascii="Arial" w:hAnsi="Arial" w:cs="Arial"/>
          <w:color w:val="auto"/>
          <w:sz w:val="20"/>
          <w:szCs w:val="20"/>
          <w:lang w:val="sr-Cyrl-CS"/>
        </w:rPr>
        <w:t xml:space="preserve"> dokaz je potvrda Narodne banke Srbije </w:t>
      </w:r>
      <w:r w:rsidRPr="00617CA3">
        <w:rPr>
          <w:rFonts w:ascii="Arial" w:hAnsi="Arial" w:cs="Arial"/>
          <w:color w:val="auto"/>
          <w:sz w:val="20"/>
          <w:szCs w:val="20"/>
        </w:rPr>
        <w:t xml:space="preserve">da ponuđač </w:t>
      </w:r>
      <w:r w:rsidRPr="00617CA3">
        <w:rPr>
          <w:rFonts w:ascii="Arial" w:hAnsi="Arial" w:cs="Arial"/>
          <w:color w:val="auto"/>
          <w:sz w:val="20"/>
          <w:szCs w:val="20"/>
          <w:lang w:val="sr-Cyrl-CS"/>
        </w:rPr>
        <w:t>u periodu od</w:t>
      </w:r>
      <w:r w:rsidR="00D33E8B">
        <w:rPr>
          <w:rFonts w:ascii="Arial" w:hAnsi="Arial" w:cs="Arial"/>
          <w:color w:val="auto"/>
          <w:sz w:val="20"/>
          <w:szCs w:val="20"/>
          <w:lang w:val="sr-Latn-CS"/>
        </w:rPr>
        <w:t xml:space="preserve"> 03.05.2017</w:t>
      </w:r>
      <w:r w:rsidR="00D33E8B" w:rsidRPr="00617CA3">
        <w:rPr>
          <w:rFonts w:ascii="Arial" w:hAnsi="Arial" w:cs="Arial"/>
          <w:color w:val="auto"/>
          <w:sz w:val="20"/>
          <w:szCs w:val="20"/>
          <w:lang w:val="sr-Latn-CS"/>
        </w:rPr>
        <w:t>.</w:t>
      </w:r>
      <w:r w:rsidR="00D33E8B" w:rsidRPr="00617CA3">
        <w:rPr>
          <w:rFonts w:ascii="Arial" w:hAnsi="Arial" w:cs="Arial"/>
          <w:color w:val="auto"/>
          <w:sz w:val="20"/>
          <w:szCs w:val="20"/>
          <w:lang w:val="sr-Cyrl-CS"/>
        </w:rPr>
        <w:t xml:space="preserve"> – </w:t>
      </w:r>
      <w:r w:rsidR="00D33E8B">
        <w:rPr>
          <w:rFonts w:ascii="Arial" w:hAnsi="Arial" w:cs="Arial"/>
          <w:color w:val="auto"/>
          <w:sz w:val="20"/>
          <w:szCs w:val="20"/>
          <w:lang w:val="sr-Latn-CS"/>
        </w:rPr>
        <w:t>03.11.2017</w:t>
      </w:r>
      <w:r w:rsidRPr="00617CA3">
        <w:rPr>
          <w:rFonts w:ascii="Arial" w:hAnsi="Arial" w:cs="Arial"/>
          <w:color w:val="auto"/>
          <w:sz w:val="20"/>
          <w:szCs w:val="20"/>
          <w:lang w:val="sr-Latn-CS"/>
        </w:rPr>
        <w:t xml:space="preserve"> </w:t>
      </w:r>
      <w:r w:rsidRPr="00617CA3">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617CA3">
        <w:rPr>
          <w:rFonts w:ascii="Arial" w:hAnsi="Arial" w:cs="Arial"/>
          <w:color w:val="auto"/>
          <w:sz w:val="20"/>
          <w:szCs w:val="20"/>
          <w:lang w:val="sr-Latn-CS"/>
        </w:rPr>
        <w:t>.</w:t>
      </w:r>
    </w:p>
    <w:p w:rsidR="00830848" w:rsidRPr="00306995" w:rsidRDefault="00830848" w:rsidP="00830848">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0311AC" w:rsidRPr="00F06346" w:rsidRDefault="00A203DF" w:rsidP="000311AC">
      <w:pPr>
        <w:pStyle w:val="ListParagraph"/>
        <w:tabs>
          <w:tab w:val="left" w:pos="680"/>
        </w:tabs>
        <w:autoSpaceDE w:val="0"/>
        <w:autoSpaceDN w:val="0"/>
        <w:adjustRightInd w:val="0"/>
        <w:ind w:left="360"/>
        <w:jc w:val="both"/>
        <w:rPr>
          <w:rFonts w:ascii="Arial" w:eastAsia="TimesNewRomanPSMT" w:hAnsi="Arial" w:cs="Arial"/>
          <w:bCs/>
          <w:sz w:val="20"/>
          <w:szCs w:val="20"/>
        </w:rPr>
      </w:pPr>
      <w:r w:rsidRPr="00F06346">
        <w:rPr>
          <w:rFonts w:ascii="Arial" w:eastAsia="TimesNewRomanPSMT" w:hAnsi="Arial" w:cs="Arial"/>
          <w:bCs/>
          <w:sz w:val="20"/>
          <w:szCs w:val="20"/>
        </w:rPr>
        <w:t xml:space="preserve">     </w:t>
      </w:r>
      <w:proofErr w:type="gramStart"/>
      <w:r w:rsidRPr="00F06346">
        <w:rPr>
          <w:rFonts w:ascii="Arial" w:eastAsia="TimesNewRomanPSMT" w:hAnsi="Arial" w:cs="Arial"/>
          <w:bCs/>
          <w:sz w:val="20"/>
          <w:szCs w:val="20"/>
        </w:rPr>
        <w:t>2</w:t>
      </w:r>
      <w:r w:rsidR="00732DA2" w:rsidRPr="00F06346">
        <w:rPr>
          <w:rFonts w:ascii="Arial" w:eastAsia="TimesNewRomanPSMT" w:hAnsi="Arial" w:cs="Arial"/>
          <w:bCs/>
          <w:sz w:val="20"/>
          <w:szCs w:val="20"/>
        </w:rPr>
        <w:t>.</w:t>
      </w:r>
      <w:r w:rsidR="000311AC" w:rsidRPr="00F06346">
        <w:rPr>
          <w:rFonts w:ascii="Arial" w:eastAsia="TimesNewRomanPSMT" w:hAnsi="Arial" w:cs="Arial"/>
          <w:bCs/>
          <w:sz w:val="20"/>
          <w:szCs w:val="20"/>
        </w:rPr>
        <w:t>Ponuđaj</w:t>
      </w:r>
      <w:proofErr w:type="gramEnd"/>
      <w:r w:rsidR="000311AC" w:rsidRPr="00F06346">
        <w:rPr>
          <w:rFonts w:ascii="Arial" w:eastAsia="TimesNewRomanPSMT" w:hAnsi="Arial" w:cs="Arial"/>
          <w:bCs/>
          <w:sz w:val="20"/>
          <w:szCs w:val="20"/>
        </w:rPr>
        <w:t xml:space="preserve"> je proizvođač ili ovlašćeni distributer</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uslov</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pod</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rednim</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brojem</w:t>
      </w:r>
      <w:r w:rsidR="000311AC" w:rsidRPr="00F06346">
        <w:rPr>
          <w:rFonts w:ascii="Arial" w:eastAsia="TimesNewRomanPSMT" w:hAnsi="Arial" w:cs="Arial"/>
          <w:bCs/>
          <w:sz w:val="20"/>
          <w:szCs w:val="20"/>
        </w:rPr>
        <w:t xml:space="preserve"> 2</w:t>
      </w:r>
      <w:r w:rsidR="000A0FA6" w:rsidRPr="00F06346">
        <w:rPr>
          <w:rFonts w:ascii="Arial" w:eastAsia="TimesNewRomanPSMT" w:hAnsi="Arial" w:cs="Arial"/>
          <w:bCs/>
          <w:sz w:val="20"/>
          <w:szCs w:val="20"/>
        </w:rPr>
        <w:t xml:space="preserve">. </w:t>
      </w:r>
      <w:proofErr w:type="gramStart"/>
      <w:r w:rsidR="002A3B92" w:rsidRPr="00F06346">
        <w:rPr>
          <w:rFonts w:ascii="Arial" w:eastAsia="TimesNewRomanPSMT" w:hAnsi="Arial" w:cs="Arial"/>
          <w:bCs/>
          <w:sz w:val="20"/>
          <w:szCs w:val="20"/>
        </w:rPr>
        <w:t>naveden</w:t>
      </w:r>
      <w:proofErr w:type="gramEnd"/>
      <w:r w:rsidR="000A0FA6" w:rsidRPr="00F06346">
        <w:rPr>
          <w:rFonts w:ascii="Arial" w:eastAsia="TimesNewRomanPSMT" w:hAnsi="Arial" w:cs="Arial"/>
          <w:bCs/>
          <w:sz w:val="20"/>
          <w:szCs w:val="20"/>
        </w:rPr>
        <w:t xml:space="preserve"> </w:t>
      </w:r>
      <w:r w:rsidR="000311AC" w:rsidRPr="00F06346">
        <w:rPr>
          <w:rFonts w:ascii="Arial" w:eastAsia="TimesNewRomanPSMT" w:hAnsi="Arial" w:cs="Arial"/>
          <w:bCs/>
          <w:sz w:val="20"/>
          <w:szCs w:val="20"/>
        </w:rPr>
        <w:t xml:space="preserve"> </w:t>
      </w:r>
    </w:p>
    <w:p w:rsidR="000A0FA6" w:rsidRPr="00F06346" w:rsidRDefault="000311AC" w:rsidP="000311AC">
      <w:pPr>
        <w:pStyle w:val="ListParagraph"/>
        <w:tabs>
          <w:tab w:val="left" w:pos="680"/>
        </w:tabs>
        <w:autoSpaceDE w:val="0"/>
        <w:autoSpaceDN w:val="0"/>
        <w:adjustRightInd w:val="0"/>
        <w:ind w:left="360"/>
        <w:jc w:val="both"/>
        <w:rPr>
          <w:rFonts w:ascii="Arial" w:eastAsia="TimesNewRomanPSMT" w:hAnsi="Arial" w:cs="Arial"/>
          <w:b/>
          <w:bCs/>
          <w:sz w:val="20"/>
          <w:szCs w:val="20"/>
        </w:rPr>
      </w:pPr>
      <w:r w:rsidRPr="00F06346">
        <w:rPr>
          <w:rFonts w:ascii="Arial" w:eastAsia="TimesNewRomanPSMT" w:hAnsi="Arial" w:cs="Arial"/>
          <w:bCs/>
          <w:sz w:val="20"/>
          <w:szCs w:val="20"/>
        </w:rPr>
        <w:t xml:space="preserve">        </w:t>
      </w:r>
      <w:proofErr w:type="gramStart"/>
      <w:r w:rsidR="002A3B92" w:rsidRPr="00F06346">
        <w:rPr>
          <w:rFonts w:ascii="Arial" w:eastAsia="TimesNewRomanPSMT" w:hAnsi="Arial" w:cs="Arial"/>
          <w:bCs/>
          <w:sz w:val="20"/>
          <w:szCs w:val="20"/>
        </w:rPr>
        <w:t>u</w:t>
      </w:r>
      <w:proofErr w:type="gramEnd"/>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tabelarnom</w:t>
      </w:r>
      <w:r w:rsidR="000A0FA6" w:rsidRPr="00F06346">
        <w:rPr>
          <w:rFonts w:ascii="Arial" w:eastAsia="TimesNewRomanPSMT" w:hAnsi="Arial" w:cs="Arial"/>
          <w:bCs/>
          <w:sz w:val="20"/>
          <w:szCs w:val="20"/>
        </w:rPr>
        <w:t xml:space="preserve"> </w:t>
      </w:r>
      <w:r w:rsidR="00732DA2"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prikazu</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
          <w:bCs/>
          <w:sz w:val="20"/>
          <w:szCs w:val="20"/>
        </w:rPr>
        <w:t>dodatnih</w:t>
      </w:r>
      <w:r w:rsidR="000A0FA6" w:rsidRPr="00F06346">
        <w:rPr>
          <w:rFonts w:ascii="Arial" w:eastAsia="TimesNewRomanPSMT" w:hAnsi="Arial" w:cs="Arial"/>
          <w:b/>
          <w:bCs/>
          <w:sz w:val="20"/>
          <w:szCs w:val="20"/>
        </w:rPr>
        <w:t xml:space="preserve"> </w:t>
      </w:r>
      <w:r w:rsidR="002A3B92" w:rsidRPr="00F06346">
        <w:rPr>
          <w:rFonts w:ascii="Arial" w:eastAsia="TimesNewRomanPSMT" w:hAnsi="Arial" w:cs="Arial"/>
          <w:b/>
          <w:bCs/>
          <w:sz w:val="20"/>
          <w:szCs w:val="20"/>
        </w:rPr>
        <w:t>uslova</w:t>
      </w:r>
      <w:r w:rsidR="000A0FA6" w:rsidRPr="00F06346">
        <w:rPr>
          <w:rFonts w:ascii="Arial" w:eastAsia="TimesNewRomanPSMT" w:hAnsi="Arial" w:cs="Arial"/>
          <w:b/>
          <w:bCs/>
          <w:sz w:val="20"/>
          <w:szCs w:val="20"/>
        </w:rPr>
        <w:t xml:space="preserve"> – </w:t>
      </w:r>
      <w:r w:rsidR="002A3B92" w:rsidRPr="00F06346">
        <w:rPr>
          <w:rFonts w:ascii="Arial" w:eastAsia="TimesNewRomanPSMT" w:hAnsi="Arial" w:cs="Arial"/>
          <w:b/>
          <w:bCs/>
          <w:sz w:val="20"/>
          <w:szCs w:val="20"/>
        </w:rPr>
        <w:t>Dokaz</w:t>
      </w:r>
      <w:r w:rsidR="000A0FA6" w:rsidRPr="00F06346">
        <w:rPr>
          <w:rFonts w:ascii="Arial" w:eastAsia="TimesNewRomanPSMT" w:hAnsi="Arial" w:cs="Arial"/>
          <w:b/>
          <w:bCs/>
          <w:sz w:val="20"/>
          <w:szCs w:val="20"/>
        </w:rPr>
        <w:t>:</w:t>
      </w:r>
    </w:p>
    <w:p w:rsidR="000311AC" w:rsidRDefault="000311AC" w:rsidP="000311AC">
      <w:pPr>
        <w:jc w:val="both"/>
        <w:rPr>
          <w:rFonts w:ascii="Arial" w:hAnsi="Arial" w:cs="Arial"/>
          <w:bCs/>
          <w:iCs/>
          <w:sz w:val="20"/>
          <w:szCs w:val="20"/>
          <w:lang w:val="sr-Latn-CS"/>
        </w:rPr>
      </w:pPr>
      <w:r>
        <w:rPr>
          <w:rFonts w:ascii="Arial" w:eastAsia="TimesNewRomanPSMT" w:hAnsi="Arial" w:cs="Arial"/>
          <w:b/>
          <w:bCs/>
          <w:sz w:val="22"/>
          <w:szCs w:val="22"/>
        </w:rPr>
        <w:t xml:space="preserve">       </w:t>
      </w:r>
      <w:r w:rsidRPr="000311AC">
        <w:rPr>
          <w:rFonts w:ascii="Arial" w:eastAsia="TimesNewRomanPSMT" w:hAnsi="Arial" w:cs="Arial"/>
          <w:b/>
          <w:bCs/>
          <w:sz w:val="22"/>
          <w:szCs w:val="22"/>
        </w:rPr>
        <w:t xml:space="preserve">       </w:t>
      </w:r>
      <w:r>
        <w:rPr>
          <w:rFonts w:ascii="Arial" w:eastAsia="TimesNewRomanPSMT" w:hAnsi="Arial" w:cs="Arial"/>
          <w:b/>
          <w:bCs/>
          <w:sz w:val="22"/>
          <w:szCs w:val="22"/>
        </w:rPr>
        <w:t>a</w:t>
      </w:r>
      <w:r w:rsidRPr="000311AC">
        <w:rPr>
          <w:rFonts w:ascii="Arial" w:hAnsi="Arial" w:cs="Arial"/>
          <w:b/>
          <w:bCs/>
          <w:iCs/>
          <w:sz w:val="20"/>
          <w:szCs w:val="20"/>
          <w:lang w:val="sr-Latn-CS"/>
        </w:rPr>
        <w:t>)</w:t>
      </w:r>
      <w:r w:rsidRPr="000311AC">
        <w:rPr>
          <w:rFonts w:ascii="Arial" w:hAnsi="Arial" w:cs="Arial"/>
          <w:bCs/>
          <w:iCs/>
          <w:sz w:val="20"/>
          <w:szCs w:val="20"/>
          <w:lang w:val="sr-Latn-CS"/>
        </w:rPr>
        <w:t xml:space="preserve"> Ponuđač dostavlja izjavu overenu i potpisanu </w:t>
      </w:r>
      <w:proofErr w:type="gramStart"/>
      <w:r w:rsidRPr="000311AC">
        <w:rPr>
          <w:rFonts w:ascii="Arial" w:hAnsi="Arial" w:cs="Arial"/>
          <w:bCs/>
          <w:iCs/>
          <w:sz w:val="20"/>
          <w:szCs w:val="20"/>
          <w:lang w:val="sr-Latn-CS"/>
        </w:rPr>
        <w:t>na</w:t>
      </w:r>
      <w:proofErr w:type="gramEnd"/>
      <w:r w:rsidRPr="000311AC">
        <w:rPr>
          <w:rFonts w:ascii="Arial" w:hAnsi="Arial" w:cs="Arial"/>
          <w:bCs/>
          <w:iCs/>
          <w:sz w:val="20"/>
          <w:szCs w:val="20"/>
          <w:lang w:val="sr-Latn-CS"/>
        </w:rPr>
        <w:t xml:space="preserve"> sopstvenom memorandumu da je </w:t>
      </w:r>
      <w:r>
        <w:rPr>
          <w:rFonts w:ascii="Arial" w:hAnsi="Arial" w:cs="Arial"/>
          <w:bCs/>
          <w:iCs/>
          <w:sz w:val="20"/>
          <w:szCs w:val="20"/>
          <w:lang w:val="sr-Latn-CS"/>
        </w:rPr>
        <w:t xml:space="preserve"> </w:t>
      </w:r>
    </w:p>
    <w:p w:rsidR="000311AC" w:rsidRPr="000311AC" w:rsidRDefault="000311AC" w:rsidP="000311AC">
      <w:pPr>
        <w:jc w:val="both"/>
        <w:rPr>
          <w:rFonts w:ascii="Arial" w:hAnsi="Arial" w:cs="Arial"/>
          <w:bCs/>
          <w:iCs/>
          <w:sz w:val="20"/>
          <w:szCs w:val="20"/>
          <w:lang w:val="sr-Latn-CS"/>
        </w:rPr>
      </w:pPr>
      <w:r>
        <w:rPr>
          <w:rFonts w:ascii="Arial" w:hAnsi="Arial" w:cs="Arial"/>
          <w:bCs/>
          <w:iCs/>
          <w:sz w:val="20"/>
          <w:szCs w:val="20"/>
          <w:lang w:val="sr-Latn-CS"/>
        </w:rPr>
        <w:t xml:space="preserve">              </w:t>
      </w:r>
      <w:r w:rsidRPr="000311AC">
        <w:rPr>
          <w:rFonts w:ascii="Arial" w:hAnsi="Arial" w:cs="Arial"/>
          <w:bCs/>
          <w:iCs/>
          <w:sz w:val="20"/>
          <w:szCs w:val="20"/>
          <w:lang w:val="sr-Latn-CS"/>
        </w:rPr>
        <w:t>proizvođač predmetnog dobra – ukoliko to jeste.</w:t>
      </w:r>
    </w:p>
    <w:p w:rsidR="000311AC" w:rsidRDefault="000311AC" w:rsidP="000311AC">
      <w:pPr>
        <w:ind w:left="729"/>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B80A01">
        <w:rPr>
          <w:rFonts w:ascii="Arial" w:hAnsi="Arial" w:cs="Arial"/>
          <w:b/>
          <w:color w:val="auto"/>
          <w:sz w:val="20"/>
          <w:szCs w:val="20"/>
          <w:lang w:val="sr-Latn-CS"/>
        </w:rPr>
        <w:t>b)</w:t>
      </w:r>
      <w:r w:rsidRPr="001917F4">
        <w:rPr>
          <w:rFonts w:ascii="Arial" w:hAnsi="Arial" w:cs="Arial"/>
          <w:color w:val="auto"/>
          <w:sz w:val="20"/>
          <w:szCs w:val="20"/>
          <w:lang w:val="sr-Latn-CS"/>
        </w:rPr>
        <w:t xml:space="preserve">Važeći ugovor o poslovno-tehničkoj saradnji zaključen sa proizvođačem ili ugovor sa </w:t>
      </w:r>
      <w:r>
        <w:rPr>
          <w:rFonts w:ascii="Arial" w:hAnsi="Arial" w:cs="Arial"/>
          <w:color w:val="auto"/>
          <w:sz w:val="20"/>
          <w:szCs w:val="20"/>
          <w:lang w:val="sr-Latn-CS"/>
        </w:rPr>
        <w:t xml:space="preserve"> </w:t>
      </w:r>
    </w:p>
    <w:p w:rsidR="000311AC" w:rsidRDefault="000311AC" w:rsidP="000311AC">
      <w:pPr>
        <w:ind w:left="729"/>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1917F4">
        <w:rPr>
          <w:rFonts w:ascii="Arial" w:hAnsi="Arial" w:cs="Arial"/>
          <w:color w:val="auto"/>
          <w:sz w:val="20"/>
          <w:szCs w:val="20"/>
          <w:lang w:val="sr-Latn-CS"/>
        </w:rPr>
        <w:t xml:space="preserve">distributerom ili autorizacija (ovlašćenje) za učešće u konkretnoj javnoj nabavci izdata od </w:t>
      </w:r>
    </w:p>
    <w:p w:rsidR="000311AC" w:rsidRPr="001917F4" w:rsidRDefault="000311AC" w:rsidP="000311AC">
      <w:pPr>
        <w:ind w:left="729"/>
        <w:jc w:val="both"/>
        <w:rPr>
          <w:rFonts w:ascii="Arial" w:hAnsi="Arial" w:cs="Arial"/>
          <w:b/>
          <w:color w:val="auto"/>
          <w:sz w:val="20"/>
          <w:szCs w:val="20"/>
          <w:lang w:val="sr-Latn-CS"/>
        </w:rPr>
      </w:pPr>
      <w:r>
        <w:rPr>
          <w:rFonts w:ascii="Arial" w:hAnsi="Arial" w:cs="Arial"/>
          <w:color w:val="auto"/>
          <w:sz w:val="20"/>
          <w:szCs w:val="20"/>
          <w:lang w:val="sr-Latn-CS"/>
        </w:rPr>
        <w:t xml:space="preserve">  </w:t>
      </w:r>
      <w:r w:rsidRPr="001917F4">
        <w:rPr>
          <w:rFonts w:ascii="Arial" w:hAnsi="Arial" w:cs="Arial"/>
          <w:color w:val="auto"/>
          <w:sz w:val="20"/>
          <w:szCs w:val="20"/>
          <w:lang w:val="sr-Latn-CS"/>
        </w:rPr>
        <w:t xml:space="preserve">strane proizvođača  </w:t>
      </w:r>
      <w:r w:rsidRPr="001917F4">
        <w:rPr>
          <w:rFonts w:ascii="Arial" w:hAnsi="Arial" w:cs="Arial"/>
          <w:b/>
          <w:color w:val="auto"/>
          <w:sz w:val="20"/>
          <w:szCs w:val="20"/>
          <w:lang w:val="sr-Latn-CS"/>
        </w:rPr>
        <w:t>ukoliko ponuđač nije proizvođač dobara koja nudi.</w:t>
      </w:r>
    </w:p>
    <w:p w:rsidR="000311AC" w:rsidRDefault="000311AC" w:rsidP="000311AC">
      <w:pPr>
        <w:tabs>
          <w:tab w:val="left" w:pos="680"/>
        </w:tabs>
        <w:autoSpaceDE w:val="0"/>
        <w:autoSpaceDN w:val="0"/>
        <w:adjustRightInd w:val="0"/>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0311AC">
        <w:rPr>
          <w:rFonts w:ascii="Arial" w:hAnsi="Arial" w:cs="Arial"/>
          <w:b/>
          <w:color w:val="auto"/>
          <w:sz w:val="20"/>
          <w:szCs w:val="20"/>
          <w:lang w:val="sr-Latn-CS"/>
        </w:rPr>
        <w:t xml:space="preserve"> c) Ukoliko ponuđač nudi dobra uvoznog porekla</w:t>
      </w:r>
      <w:r w:rsidRPr="000311AC">
        <w:rPr>
          <w:rFonts w:ascii="Arial" w:hAnsi="Arial" w:cs="Arial"/>
          <w:color w:val="auto"/>
          <w:sz w:val="20"/>
          <w:szCs w:val="20"/>
          <w:lang w:val="sr-Latn-CS"/>
        </w:rPr>
        <w:t xml:space="preserve">, dostavlja važeći ugovor o poslovno </w:t>
      </w:r>
    </w:p>
    <w:p w:rsidR="000311AC" w:rsidRPr="000311AC" w:rsidRDefault="000311AC" w:rsidP="000311AC">
      <w:pPr>
        <w:tabs>
          <w:tab w:val="left" w:pos="680"/>
        </w:tabs>
        <w:autoSpaceDE w:val="0"/>
        <w:autoSpaceDN w:val="0"/>
        <w:adjustRightInd w:val="0"/>
        <w:jc w:val="both"/>
        <w:rPr>
          <w:rFonts w:ascii="Arial" w:hAnsi="Arial" w:cs="Arial"/>
          <w:sz w:val="22"/>
          <w:szCs w:val="22"/>
        </w:rPr>
      </w:pPr>
      <w:r>
        <w:rPr>
          <w:rFonts w:ascii="Arial" w:hAnsi="Arial" w:cs="Arial"/>
          <w:color w:val="auto"/>
          <w:sz w:val="20"/>
          <w:szCs w:val="20"/>
          <w:lang w:val="sr-Latn-CS"/>
        </w:rPr>
        <w:t xml:space="preserve">              </w:t>
      </w:r>
      <w:r w:rsidRPr="000311AC">
        <w:rPr>
          <w:rFonts w:ascii="Arial" w:hAnsi="Arial" w:cs="Arial"/>
          <w:color w:val="auto"/>
          <w:sz w:val="20"/>
          <w:szCs w:val="20"/>
          <w:lang w:val="sr-Latn-CS"/>
        </w:rPr>
        <w:t>tehničkoj saradnji ili važeći  ugovor o kupoprodaji zakljucen sa uvoznikom ili proizvođačem</w:t>
      </w:r>
    </w:p>
    <w:p w:rsidR="0054793F" w:rsidRPr="00617CA3" w:rsidRDefault="0054793F" w:rsidP="0054793F">
      <w:pPr>
        <w:pStyle w:val="ListParagraph"/>
        <w:shd w:val="clear" w:color="auto" w:fill="FFFFFF"/>
        <w:ind w:left="0"/>
        <w:jc w:val="both"/>
        <w:rPr>
          <w:rFonts w:ascii="Arial" w:hAnsi="Arial" w:cs="Arial"/>
          <w:color w:val="auto"/>
          <w:sz w:val="22"/>
          <w:szCs w:val="22"/>
          <w:lang w:val="sr-Latn-CS"/>
        </w:rPr>
      </w:pPr>
    </w:p>
    <w:p w:rsidR="00617CA3" w:rsidRDefault="00617CA3" w:rsidP="00617CA3">
      <w:pPr>
        <w:pStyle w:val="ListParagraph"/>
        <w:tabs>
          <w:tab w:val="left" w:pos="680"/>
        </w:tabs>
        <w:ind w:left="15"/>
        <w:rPr>
          <w:rFonts w:ascii="Arial" w:hAnsi="Arial" w:cs="Arial"/>
          <w:color w:val="auto"/>
          <w:sz w:val="20"/>
          <w:szCs w:val="20"/>
        </w:rPr>
      </w:pPr>
      <w:r w:rsidRPr="00F06346">
        <w:rPr>
          <w:rFonts w:ascii="Arial" w:hAnsi="Arial" w:cs="Arial"/>
          <w:color w:val="auto"/>
          <w:sz w:val="20"/>
          <w:szCs w:val="20"/>
          <w:lang w:val="sr-Latn-CS"/>
        </w:rPr>
        <w:t xml:space="preserve">           3</w:t>
      </w:r>
      <w:r w:rsidRPr="00617CA3">
        <w:rPr>
          <w:rFonts w:ascii="Arial" w:hAnsi="Arial" w:cs="Arial"/>
          <w:color w:val="auto"/>
          <w:sz w:val="22"/>
          <w:szCs w:val="22"/>
          <w:lang w:val="sr-Latn-CS"/>
        </w:rPr>
        <w:t>.</w:t>
      </w:r>
      <w:r w:rsidRPr="00617CA3">
        <w:rPr>
          <w:rFonts w:ascii="Arial" w:hAnsi="Arial" w:cs="Arial"/>
          <w:b/>
          <w:color w:val="auto"/>
        </w:rPr>
        <w:t xml:space="preserve"> </w:t>
      </w:r>
      <w:r w:rsidRPr="00617CA3">
        <w:rPr>
          <w:rFonts w:ascii="Arial" w:hAnsi="Arial" w:cs="Arial"/>
          <w:color w:val="auto"/>
          <w:sz w:val="20"/>
          <w:szCs w:val="20"/>
        </w:rPr>
        <w:t>Namirnica je zdravstveno bezbedna za upotrebu – za partiju broj 2</w:t>
      </w:r>
    </w:p>
    <w:p w:rsidR="00617CA3" w:rsidRDefault="00272974" w:rsidP="00F06346">
      <w:pPr>
        <w:pStyle w:val="ListParagraph"/>
        <w:tabs>
          <w:tab w:val="left" w:pos="680"/>
        </w:tabs>
        <w:ind w:left="900" w:hanging="885"/>
        <w:jc w:val="both"/>
        <w:rPr>
          <w:rFonts w:ascii="Arial" w:hAnsi="Arial" w:cs="Arial"/>
          <w:color w:val="auto"/>
          <w:sz w:val="20"/>
          <w:szCs w:val="20"/>
        </w:rPr>
      </w:pPr>
      <w:r>
        <w:rPr>
          <w:rFonts w:ascii="Arial" w:hAnsi="Arial" w:cs="Arial"/>
          <w:color w:val="auto"/>
          <w:sz w:val="20"/>
          <w:szCs w:val="20"/>
        </w:rPr>
        <w:t xml:space="preserve">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 namirnica</w:t>
      </w:r>
      <w:r w:rsidRPr="004B79D0">
        <w:rPr>
          <w:rFonts w:ascii="Arial" w:hAnsi="Arial" w:cs="Arial"/>
          <w:color w:val="auto"/>
          <w:sz w:val="20"/>
          <w:szCs w:val="20"/>
          <w:lang w:val="sr-Latn-CS"/>
        </w:rPr>
        <w:t xml:space="preserve"> (fotokopija) </w:t>
      </w:r>
      <w:r w:rsidRPr="00C12AAA">
        <w:rPr>
          <w:rFonts w:ascii="Arial" w:hAnsi="Arial" w:cs="Arial"/>
          <w:b/>
          <w:color w:val="auto"/>
          <w:sz w:val="20"/>
          <w:szCs w:val="20"/>
          <w:lang w:val="sr-Latn-CS"/>
        </w:rPr>
        <w:t>za partiju broj 2.</w:t>
      </w:r>
    </w:p>
    <w:p w:rsidR="00617CA3" w:rsidRDefault="00617CA3" w:rsidP="00617CA3">
      <w:pPr>
        <w:pStyle w:val="ListParagraph"/>
        <w:tabs>
          <w:tab w:val="left" w:pos="680"/>
        </w:tabs>
        <w:ind w:left="15"/>
        <w:rPr>
          <w:rFonts w:ascii="Arial" w:hAnsi="Arial" w:cs="Arial"/>
          <w:color w:val="auto"/>
          <w:sz w:val="20"/>
          <w:szCs w:val="20"/>
        </w:rPr>
      </w:pPr>
    </w:p>
    <w:p w:rsidR="00F06346" w:rsidRDefault="00F06346" w:rsidP="00F06346">
      <w:pPr>
        <w:rPr>
          <w:rFonts w:ascii="Arial" w:hAnsi="Arial" w:cs="Arial"/>
          <w:color w:val="auto"/>
          <w:sz w:val="20"/>
          <w:szCs w:val="20"/>
          <w:lang w:val="sr-Latn-CS"/>
        </w:rPr>
      </w:pPr>
      <w:r>
        <w:rPr>
          <w:rFonts w:ascii="Arial" w:hAnsi="Arial" w:cs="Arial"/>
          <w:color w:val="auto"/>
          <w:sz w:val="20"/>
          <w:szCs w:val="20"/>
        </w:rPr>
        <w:t xml:space="preserve">            4. </w:t>
      </w:r>
      <w:r w:rsidRPr="00F06346">
        <w:rPr>
          <w:rFonts w:ascii="Arial" w:hAnsi="Arial" w:cs="Arial"/>
          <w:color w:val="auto"/>
          <w:sz w:val="20"/>
          <w:szCs w:val="20"/>
          <w:lang w:val="sr-Latn-CS"/>
        </w:rPr>
        <w:t>HACCP sertifikat za proizvodnju i distribuciju ponuđenih dobara</w:t>
      </w:r>
    </w:p>
    <w:p w:rsidR="00F06346" w:rsidRPr="008C3BF7" w:rsidRDefault="00F06346" w:rsidP="00F06346">
      <w:pPr>
        <w:pStyle w:val="ListParagraph"/>
        <w:ind w:left="900"/>
        <w:jc w:val="both"/>
        <w:rPr>
          <w:rFonts w:ascii="Arial" w:hAnsi="Arial" w:cs="Arial"/>
          <w:iCs/>
          <w:color w:val="auto"/>
          <w:sz w:val="20"/>
          <w:szCs w:val="20"/>
        </w:rPr>
      </w:pP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F06346" w:rsidRPr="00E51027" w:rsidRDefault="00F06346" w:rsidP="00F06346">
      <w:pPr>
        <w:ind w:left="900"/>
        <w:jc w:val="both"/>
        <w:rPr>
          <w:rFonts w:ascii="Arial" w:hAnsi="Arial" w:cs="Arial"/>
          <w:b/>
          <w:color w:val="auto"/>
          <w:lang w:val="sr-Latn-CS"/>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 xml:space="preserve">glasi </w:t>
      </w:r>
      <w:proofErr w:type="gramStart"/>
      <w:r w:rsidRPr="00645019">
        <w:rPr>
          <w:rFonts w:ascii="Arial" w:eastAsia="TimesNewRomanPS-BoldMT" w:hAnsi="Arial" w:cs="Arial"/>
          <w:bCs/>
          <w:color w:val="auto"/>
          <w:sz w:val="20"/>
          <w:szCs w:val="20"/>
        </w:rPr>
        <w:t>na</w:t>
      </w:r>
      <w:proofErr w:type="gramEnd"/>
      <w:r>
        <w:rPr>
          <w:rFonts w:ascii="Arial" w:eastAsia="TimesNewRomanPS-BoldMT" w:hAnsi="Arial" w:cs="Arial"/>
          <w:bCs/>
          <w:color w:val="auto"/>
          <w:sz w:val="20"/>
          <w:szCs w:val="20"/>
        </w:rPr>
        <w:t xml:space="preserve"> proizvođača ponuđenih dobara, a ukoliko su ponuđena dobra iz uvoza – na uvoznika odnosno prerađivača – preduzeće koje skladišti ili prerađuje ponuđena dobra. Ukoliko ponuđač nudi dobra više različitih proizvođača, mora priložiti HACCP sertifikate za svakog pojedinačno</w:t>
      </w:r>
    </w:p>
    <w:p w:rsidR="00617CA3" w:rsidRDefault="00617CA3" w:rsidP="00617CA3">
      <w:pPr>
        <w:pStyle w:val="ListParagraph"/>
        <w:tabs>
          <w:tab w:val="left" w:pos="680"/>
        </w:tabs>
        <w:ind w:left="15"/>
        <w:rPr>
          <w:rFonts w:ascii="Arial" w:hAnsi="Arial" w:cs="Arial"/>
          <w:color w:val="auto"/>
          <w:sz w:val="20"/>
          <w:szCs w:val="20"/>
        </w:rPr>
      </w:pPr>
    </w:p>
    <w:p w:rsidR="00617CA3" w:rsidRPr="00F06346" w:rsidRDefault="00F06346" w:rsidP="00F06346">
      <w:pPr>
        <w:pStyle w:val="ListParagraph"/>
        <w:tabs>
          <w:tab w:val="left" w:pos="680"/>
        </w:tabs>
        <w:ind w:left="15"/>
        <w:rPr>
          <w:rFonts w:ascii="Arial" w:hAnsi="Arial" w:cs="Arial"/>
          <w:b/>
          <w:lang w:val="sr-Latn-CS"/>
        </w:rPr>
      </w:pPr>
      <w:r>
        <w:rPr>
          <w:rFonts w:ascii="Arial" w:hAnsi="Arial" w:cs="Arial"/>
          <w:color w:val="auto"/>
          <w:sz w:val="20"/>
          <w:szCs w:val="20"/>
        </w:rPr>
        <w:t xml:space="preserve">            5. </w:t>
      </w:r>
      <w:r w:rsidRPr="00F06346">
        <w:rPr>
          <w:rFonts w:ascii="Arial" w:hAnsi="Arial" w:cs="Arial"/>
          <w:sz w:val="20"/>
          <w:szCs w:val="20"/>
          <w:lang w:val="sr-Latn-CS"/>
        </w:rPr>
        <w:t xml:space="preserve">Specifikacija potvrda </w:t>
      </w:r>
      <w:proofErr w:type="gramStart"/>
      <w:r w:rsidRPr="00F06346">
        <w:rPr>
          <w:rFonts w:ascii="Arial" w:hAnsi="Arial" w:cs="Arial"/>
          <w:sz w:val="20"/>
          <w:szCs w:val="20"/>
          <w:lang w:val="sr-Latn-CS"/>
        </w:rPr>
        <w:t>realizovan  prodaje</w:t>
      </w:r>
      <w:proofErr w:type="gramEnd"/>
    </w:p>
    <w:p w:rsidR="00F06346" w:rsidRPr="006507F0" w:rsidRDefault="00F06346" w:rsidP="00F06346">
      <w:pPr>
        <w:ind w:left="900"/>
        <w:jc w:val="both"/>
        <w:rPr>
          <w:rFonts w:ascii="Arial" w:hAnsi="Arial" w:cs="Arial"/>
          <w:color w:val="auto"/>
          <w:sz w:val="20"/>
          <w:szCs w:val="20"/>
          <w:lang w:val="sr-Latn-CS"/>
        </w:rPr>
      </w:pPr>
      <w:r>
        <w:rPr>
          <w:rFonts w:ascii="Arial" w:hAnsi="Arial" w:cs="Arial"/>
          <w:color w:val="auto"/>
          <w:sz w:val="20"/>
          <w:szCs w:val="20"/>
        </w:rPr>
        <w:t xml:space="preserve">                </w:t>
      </w:r>
      <w:r w:rsidRPr="006507F0">
        <w:rPr>
          <w:rFonts w:ascii="Arial" w:hAnsi="Arial" w:cs="Arial"/>
          <w:color w:val="auto"/>
          <w:sz w:val="20"/>
          <w:szCs w:val="20"/>
          <w:lang w:val="sr-Latn-CS"/>
        </w:rPr>
        <w:t>Specifikaciju potvrda realizovane prodaje (obrazac) ponuđač popunjava i overava  na osnovu overenih potvrda kupaca koje prilaže i to za  svaku partiju posebno. Specifikacija  potvrda realizovane prodaje (obrazac) može se kopirati u potreban broj primeraka, za svaku partiju posebno.</w:t>
      </w:r>
    </w:p>
    <w:p w:rsidR="00F06346" w:rsidRPr="006507F0" w:rsidRDefault="00F06346" w:rsidP="00F06346">
      <w:pPr>
        <w:ind w:left="900"/>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6507F0">
        <w:rPr>
          <w:rFonts w:ascii="Arial" w:hAnsi="Arial" w:cs="Arial"/>
          <w:color w:val="auto"/>
          <w:sz w:val="20"/>
          <w:szCs w:val="20"/>
          <w:lang w:val="sr-Latn-CS"/>
        </w:rPr>
        <w:t xml:space="preserve">  Prisutnost na tržištu podrazumeva realizovanu prodaju u vezi sa dobro</w:t>
      </w:r>
      <w:r>
        <w:rPr>
          <w:rFonts w:ascii="Arial" w:hAnsi="Arial" w:cs="Arial"/>
          <w:color w:val="auto"/>
          <w:sz w:val="20"/>
          <w:szCs w:val="20"/>
          <w:lang w:val="sr-Latn-CS"/>
        </w:rPr>
        <w:t xml:space="preserve">m koje je predmet javne nabavke, a koja </w:t>
      </w:r>
      <w:r w:rsidRPr="006507F0">
        <w:rPr>
          <w:rFonts w:ascii="Arial" w:hAnsi="Arial" w:cs="Arial"/>
          <w:b/>
          <w:color w:val="auto"/>
          <w:sz w:val="20"/>
          <w:szCs w:val="20"/>
          <w:lang w:val="sr-Latn-CS"/>
        </w:rPr>
        <w:t>ne mora</w:t>
      </w:r>
      <w:r>
        <w:rPr>
          <w:rFonts w:ascii="Arial" w:hAnsi="Arial" w:cs="Arial"/>
          <w:color w:val="auto"/>
          <w:sz w:val="20"/>
          <w:szCs w:val="20"/>
          <w:lang w:val="sr-Latn-CS"/>
        </w:rPr>
        <w:t xml:space="preserve"> biti ostvarena samo i isključivo po osnovu ugovora zaključenih na osnovu sprovedenih postupaka javnih nabavki.</w:t>
      </w:r>
    </w:p>
    <w:p w:rsidR="00F06346" w:rsidRDefault="00F06346" w:rsidP="00F06346">
      <w:pPr>
        <w:ind w:left="900"/>
        <w:jc w:val="both"/>
        <w:rPr>
          <w:rFonts w:ascii="Arial" w:hAnsi="Arial" w:cs="Arial"/>
          <w:color w:val="auto"/>
          <w:sz w:val="20"/>
          <w:szCs w:val="20"/>
          <w:lang w:val="sr-Latn-CS"/>
        </w:rPr>
      </w:pPr>
      <w:r w:rsidRPr="006507F0">
        <w:rPr>
          <w:rFonts w:ascii="Arial" w:hAnsi="Arial" w:cs="Arial"/>
          <w:color w:val="auto"/>
          <w:sz w:val="20"/>
          <w:szCs w:val="20"/>
          <w:lang w:val="sr-Latn-CS"/>
        </w:rPr>
        <w:t xml:space="preserve">      Neophodno je popuniti specifikaciju realizovane prodaje dobara koja su predmet javne nabavke po partijama (obrazac</w:t>
      </w:r>
      <w:r>
        <w:rPr>
          <w:rFonts w:ascii="Arial" w:hAnsi="Arial" w:cs="Arial"/>
          <w:color w:val="auto"/>
          <w:sz w:val="20"/>
          <w:szCs w:val="20"/>
          <w:lang w:val="sr-Latn-CS"/>
        </w:rPr>
        <w:t xml:space="preserve"> specifikacije</w:t>
      </w:r>
      <w:r w:rsidRPr="006507F0">
        <w:rPr>
          <w:rFonts w:ascii="Arial" w:hAnsi="Arial" w:cs="Arial"/>
          <w:color w:val="auto"/>
          <w:sz w:val="20"/>
          <w:szCs w:val="20"/>
          <w:lang w:val="sr-Latn-CS"/>
        </w:rPr>
        <w:t xml:space="preserve"> u prilogu) </w:t>
      </w:r>
      <w:r w:rsidR="00D33E8B">
        <w:rPr>
          <w:rFonts w:ascii="Arial" w:hAnsi="Arial" w:cs="Arial"/>
          <w:color w:val="auto"/>
          <w:sz w:val="20"/>
          <w:szCs w:val="20"/>
          <w:lang w:val="sr-Latn-CS"/>
        </w:rPr>
        <w:t>u prethodne 3 (tri) godine (2014, 2015. i 2016</w:t>
      </w:r>
      <w:r w:rsidRPr="006507F0">
        <w:rPr>
          <w:rFonts w:ascii="Arial" w:hAnsi="Arial" w:cs="Arial"/>
          <w:color w:val="auto"/>
          <w:sz w:val="20"/>
          <w:szCs w:val="20"/>
          <w:lang w:val="sr-Latn-CS"/>
        </w:rPr>
        <w:t>. god). Specifikacija potvrda realizovane prodaje se dokazuje potvrdama  overenim od strane kupaca</w:t>
      </w:r>
      <w:r>
        <w:rPr>
          <w:rFonts w:ascii="Arial" w:hAnsi="Arial" w:cs="Arial"/>
          <w:color w:val="auto"/>
          <w:sz w:val="20"/>
          <w:szCs w:val="20"/>
          <w:lang w:val="sr-Latn-CS"/>
        </w:rPr>
        <w:t>, koje ponuđač sačinjava u slobodnoj formi, a iz kojih se nedvosmisleno može videti na koja dobra se odnose.</w:t>
      </w:r>
    </w:p>
    <w:p w:rsidR="00F06346" w:rsidRPr="006507F0" w:rsidRDefault="00F06346" w:rsidP="00F06346">
      <w:pPr>
        <w:ind w:left="900"/>
        <w:jc w:val="both"/>
        <w:rPr>
          <w:rFonts w:ascii="Arial" w:hAnsi="Arial" w:cs="Arial"/>
          <w:color w:val="auto"/>
          <w:sz w:val="20"/>
          <w:szCs w:val="20"/>
          <w:lang w:val="sr-Latn-CS"/>
        </w:rPr>
      </w:pPr>
    </w:p>
    <w:p w:rsidR="00617CA3" w:rsidRPr="00F06346" w:rsidRDefault="00F06346" w:rsidP="00F06346">
      <w:pPr>
        <w:pStyle w:val="ListParagraph"/>
        <w:tabs>
          <w:tab w:val="left" w:pos="680"/>
        </w:tabs>
        <w:ind w:left="900"/>
        <w:rPr>
          <w:rFonts w:ascii="Arial" w:hAnsi="Arial" w:cs="Arial"/>
          <w:b/>
          <w:color w:val="auto"/>
          <w:sz w:val="20"/>
          <w:szCs w:val="20"/>
        </w:rPr>
      </w:pPr>
      <w:r w:rsidRPr="006507F0">
        <w:rPr>
          <w:rFonts w:ascii="Arial" w:hAnsi="Arial" w:cs="Arial"/>
          <w:color w:val="auto"/>
          <w:sz w:val="20"/>
          <w:szCs w:val="20"/>
          <w:u w:val="single"/>
          <w:lang w:val="sr-Latn-CS"/>
        </w:rPr>
        <w:t xml:space="preserve">Overen tabelarni pregled – specifikaciju dostaviti za svaku partiju posebno i priložiti overene potvrde kupaca. Ponuđač dostavlja </w:t>
      </w:r>
      <w:r w:rsidRPr="00F06346">
        <w:rPr>
          <w:rFonts w:ascii="Arial" w:hAnsi="Arial" w:cs="Arial"/>
          <w:b/>
          <w:color w:val="auto"/>
          <w:sz w:val="20"/>
          <w:szCs w:val="20"/>
          <w:u w:val="single"/>
          <w:lang w:val="sr-Latn-CS"/>
        </w:rPr>
        <w:t>najmanje PO DVE POTVRDE za svaku od prethodne tri godine i to za svaku partiju za koju podnosi ponudu</w:t>
      </w:r>
    </w:p>
    <w:p w:rsidR="00617CA3" w:rsidRPr="00F06346" w:rsidRDefault="00617CA3" w:rsidP="00617CA3">
      <w:pPr>
        <w:pStyle w:val="ListParagraph"/>
        <w:tabs>
          <w:tab w:val="left" w:pos="680"/>
        </w:tabs>
        <w:ind w:left="15"/>
        <w:rPr>
          <w:rFonts w:ascii="Arial" w:hAnsi="Arial" w:cs="Arial"/>
          <w:b/>
          <w:color w:val="auto"/>
          <w:sz w:val="20"/>
          <w:szCs w:val="20"/>
        </w:rPr>
      </w:pPr>
    </w:p>
    <w:p w:rsidR="00617CA3" w:rsidRDefault="00617CA3" w:rsidP="00617CA3">
      <w:pPr>
        <w:pStyle w:val="ListParagraph"/>
        <w:tabs>
          <w:tab w:val="left" w:pos="680"/>
        </w:tabs>
        <w:ind w:left="15"/>
        <w:rPr>
          <w:rFonts w:ascii="Arial" w:hAnsi="Arial" w:cs="Arial"/>
          <w:color w:val="auto"/>
          <w:sz w:val="20"/>
          <w:szCs w:val="20"/>
        </w:rPr>
      </w:pPr>
    </w:p>
    <w:p w:rsidR="00617CA3" w:rsidRDefault="00617CA3" w:rsidP="00617CA3">
      <w:pPr>
        <w:pStyle w:val="ListParagraph"/>
        <w:tabs>
          <w:tab w:val="left" w:pos="680"/>
        </w:tabs>
        <w:ind w:left="15"/>
        <w:rPr>
          <w:rFonts w:ascii="Arial" w:hAnsi="Arial" w:cs="Arial"/>
          <w:color w:val="auto"/>
          <w:sz w:val="20"/>
          <w:szCs w:val="20"/>
        </w:rPr>
      </w:pPr>
    </w:p>
    <w:p w:rsidR="00617CA3" w:rsidRDefault="00617CA3" w:rsidP="00617CA3">
      <w:pPr>
        <w:pStyle w:val="ListParagraph"/>
        <w:tabs>
          <w:tab w:val="left" w:pos="680"/>
        </w:tabs>
        <w:ind w:left="15"/>
        <w:rPr>
          <w:rFonts w:ascii="Arial" w:hAnsi="Arial" w:cs="Arial"/>
          <w:color w:val="auto"/>
          <w:sz w:val="20"/>
          <w:szCs w:val="20"/>
        </w:rPr>
      </w:pPr>
    </w:p>
    <w:p w:rsidR="00617CA3" w:rsidRPr="00617CA3" w:rsidRDefault="00617CA3" w:rsidP="00617CA3">
      <w:pPr>
        <w:pStyle w:val="ListParagraph"/>
        <w:tabs>
          <w:tab w:val="left" w:pos="680"/>
        </w:tabs>
        <w:ind w:left="15"/>
        <w:rPr>
          <w:rFonts w:ascii="Arial" w:hAnsi="Arial" w:cs="Arial"/>
          <w:color w:val="auto"/>
          <w:sz w:val="20"/>
          <w:szCs w:val="20"/>
        </w:rPr>
      </w:pPr>
    </w:p>
    <w:p w:rsidR="0054793F" w:rsidRPr="00617CA3" w:rsidRDefault="0054793F" w:rsidP="00732DA2">
      <w:pPr>
        <w:pStyle w:val="ListParagraph"/>
        <w:ind w:left="0"/>
        <w:jc w:val="both"/>
        <w:rPr>
          <w:rFonts w:ascii="Arial" w:hAnsi="Arial" w:cs="Arial"/>
          <w:color w:val="auto"/>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lastRenderedPageBreak/>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11"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2"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Pr="0028054B" w:rsidRDefault="000A70B5" w:rsidP="0028054B">
      <w:pPr>
        <w:tabs>
          <w:tab w:val="left" w:pos="680"/>
        </w:tabs>
        <w:autoSpaceDE w:val="0"/>
        <w:autoSpaceDN w:val="0"/>
        <w:adjustRightInd w:val="0"/>
        <w:jc w:val="both"/>
        <w:rPr>
          <w:rFonts w:ascii="Arial" w:eastAsia="TimesNewRomanPSMT" w:hAnsi="Arial" w:cs="Arial"/>
          <w:bCs/>
          <w:color w:val="auto"/>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lastRenderedPageBreak/>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0A70B5" w:rsidRDefault="002A3B92" w:rsidP="000A70B5">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p>
    <w:p w:rsidR="004D7E72" w:rsidRPr="00306995" w:rsidRDefault="002A3B92" w:rsidP="000A70B5">
      <w:pPr>
        <w:ind w:firstLine="708"/>
        <w:jc w:val="both"/>
        <w:rPr>
          <w:rFonts w:ascii="Arial" w:hAnsi="Arial" w:cs="Arial"/>
          <w:iCs/>
          <w:sz w:val="22"/>
          <w:szCs w:val="22"/>
        </w:rPr>
      </w:pP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150CB3" w:rsidRDefault="00150CB3">
      <w:pPr>
        <w:jc w:val="both"/>
        <w:rPr>
          <w:rFonts w:ascii="Arial" w:hAnsi="Arial" w:cs="Arial"/>
          <w:sz w:val="22"/>
          <w:szCs w:val="22"/>
        </w:rPr>
      </w:pPr>
    </w:p>
    <w:p w:rsidR="006E1FB4" w:rsidRDefault="006E1FB4">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Pr="00306995" w:rsidRDefault="000941C1">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Default="001415BC">
      <w:pPr>
        <w:jc w:val="both"/>
        <w:rPr>
          <w:rFonts w:ascii="Arial" w:hAnsi="Arial" w:cs="Arial"/>
          <w:sz w:val="22"/>
          <w:szCs w:val="22"/>
        </w:rPr>
      </w:pPr>
      <w:r>
        <w:rPr>
          <w:rFonts w:ascii="Arial" w:hAnsi="Arial" w:cs="Arial"/>
          <w:sz w:val="22"/>
          <w:szCs w:val="22"/>
        </w:rPr>
        <w:t xml:space="preserve">        5) Izjava ponuđača o tome koja ovlašćena institucija</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kontroliše</w:t>
      </w:r>
      <w:proofErr w:type="gramEnd"/>
      <w:r>
        <w:rPr>
          <w:rFonts w:ascii="Arial" w:hAnsi="Arial" w:cs="Arial"/>
          <w:sz w:val="22"/>
          <w:szCs w:val="22"/>
        </w:rPr>
        <w:t xml:space="preserve"> zdravstveno sanitarnu, mikrobiološku ispravnost</w:t>
      </w:r>
    </w:p>
    <w:p w:rsidR="001415BC" w:rsidRDefault="001415BC">
      <w:pPr>
        <w:jc w:val="both"/>
        <w:rPr>
          <w:rFonts w:ascii="Arial" w:hAnsi="Arial" w:cs="Arial"/>
          <w:sz w:val="22"/>
          <w:szCs w:val="22"/>
        </w:rPr>
      </w:pPr>
      <w:r>
        <w:rPr>
          <w:rFonts w:ascii="Arial" w:hAnsi="Arial" w:cs="Arial"/>
          <w:sz w:val="22"/>
          <w:szCs w:val="22"/>
        </w:rPr>
        <w:t xml:space="preserve">       </w:t>
      </w:r>
      <w:r w:rsidR="0028054B">
        <w:rPr>
          <w:rFonts w:ascii="Arial" w:hAnsi="Arial" w:cs="Arial"/>
          <w:sz w:val="22"/>
          <w:szCs w:val="22"/>
        </w:rPr>
        <w:t xml:space="preserve">     </w:t>
      </w:r>
      <w:proofErr w:type="gramStart"/>
      <w:r w:rsidR="0028054B">
        <w:rPr>
          <w:rFonts w:ascii="Arial" w:hAnsi="Arial" w:cs="Arial"/>
          <w:sz w:val="22"/>
          <w:szCs w:val="22"/>
        </w:rPr>
        <w:t>namirnica</w:t>
      </w:r>
      <w:proofErr w:type="gramEnd"/>
      <w:r w:rsidR="0028054B">
        <w:rPr>
          <w:rFonts w:ascii="Arial" w:hAnsi="Arial" w:cs="Arial"/>
          <w:sz w:val="22"/>
          <w:szCs w:val="22"/>
        </w:rPr>
        <w:t xml:space="preserve"> iz partije broj 1</w:t>
      </w:r>
      <w:r>
        <w:rPr>
          <w:rFonts w:ascii="Arial" w:hAnsi="Arial" w:cs="Arial"/>
          <w:sz w:val="22"/>
          <w:szCs w:val="22"/>
        </w:rPr>
        <w:t xml:space="preserve"> – smrznuta riba                                     (Obrazac 5)</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683252" w:rsidRDefault="00683252">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 </w:t>
      </w:r>
      <w:r w:rsidR="000A70B5">
        <w:rPr>
          <w:rFonts w:ascii="Arial" w:hAnsi="Arial" w:cs="Arial"/>
          <w:iCs/>
          <w:sz w:val="22"/>
          <w:szCs w:val="22"/>
        </w:rPr>
        <w:t>Nabavka hrane I napitaka</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BB3C21">
        <w:rPr>
          <w:rFonts w:ascii="Arial" w:hAnsi="Arial" w:cs="Arial"/>
          <w:iCs/>
          <w:sz w:val="22"/>
          <w:szCs w:val="22"/>
        </w:rPr>
        <w:t>34</w:t>
      </w:r>
      <w:r w:rsidR="00B944E0" w:rsidRPr="00306995">
        <w:rPr>
          <w:rFonts w:ascii="Arial" w:hAnsi="Arial" w:cs="Arial"/>
          <w:iCs/>
          <w:sz w:val="22"/>
          <w:szCs w:val="22"/>
        </w:rPr>
        <w:t>/201</w:t>
      </w:r>
      <w:r w:rsidR="00BB3C21">
        <w:rPr>
          <w:rFonts w:ascii="Arial" w:hAnsi="Arial" w:cs="Arial"/>
          <w:iCs/>
          <w:sz w:val="22"/>
          <w:szCs w:val="22"/>
        </w:rPr>
        <w:t>7</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752496">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BB3C21">
        <w:rPr>
          <w:rFonts w:ascii="Arial" w:eastAsia="TimesNewRomanPSMT" w:hAnsi="Arial" w:cs="Arial"/>
          <w:b/>
          <w:bCs/>
          <w:sz w:val="22"/>
          <w:szCs w:val="22"/>
        </w:rPr>
        <w:t xml:space="preserve"> JN 34/2017</w:t>
      </w:r>
      <w:r>
        <w:rPr>
          <w:rFonts w:ascii="Arial" w:eastAsia="TimesNewRomanPSMT" w:hAnsi="Arial" w:cs="Arial"/>
          <w:b/>
          <w:bCs/>
          <w:sz w:val="22"/>
          <w:szCs w:val="22"/>
        </w:rPr>
        <w:t xml:space="preserve"> </w:t>
      </w:r>
      <w:r w:rsidR="000A70B5">
        <w:rPr>
          <w:rFonts w:ascii="Arial" w:eastAsia="TimesNewRomanPSMT" w:hAnsi="Arial" w:cs="Arial"/>
          <w:b/>
          <w:bCs/>
          <w:sz w:val="22"/>
          <w:szCs w:val="22"/>
        </w:rPr>
        <w:t>Nabavka hrane I napitaka</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2F3871"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r w:rsidR="002F3871">
              <w:rPr>
                <w:rFonts w:ascii="Arial" w:eastAsia="TimesNewRomanPSMT" w:hAnsi="Arial" w:cs="Arial"/>
                <w:bCs/>
                <w:sz w:val="22"/>
                <w:szCs w:val="22"/>
                <w:lang w:val="sr-Latn-CS"/>
              </w:rPr>
              <w:t xml:space="preserve"> od prijema narudžbine</w:t>
            </w:r>
          </w:p>
          <w:p w:rsidR="002F3871" w:rsidRPr="002F3871" w:rsidRDefault="002F3871" w:rsidP="002F3871">
            <w:pPr>
              <w:jc w:val="both"/>
              <w:rPr>
                <w:rFonts w:ascii="Arial" w:hAnsi="Arial" w:cs="Arial"/>
                <w:b/>
                <w:iCs/>
                <w:sz w:val="16"/>
                <w:szCs w:val="16"/>
              </w:rPr>
            </w:pPr>
            <w:r w:rsidRPr="002F3871">
              <w:rPr>
                <w:rFonts w:ascii="Arial" w:hAnsi="Arial" w:cs="Arial"/>
                <w:b/>
                <w:iCs/>
                <w:sz w:val="16"/>
                <w:szCs w:val="16"/>
              </w:rPr>
              <w:t>Dobra iz partije broj 1 – Smrznuta riba, dostavljaju se jednom sedmično, a dobra iz ostalih partija sukcesivno, u skladu sa trebovanjem i potrebama naručioca.</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Pr="00BB661E" w:rsidRDefault="00AE0CBD" w:rsidP="00AE0CBD">
            <w:pPr>
              <w:snapToGrid w:val="0"/>
              <w:jc w:val="both"/>
              <w:rPr>
                <w:rFonts w:ascii="Arial" w:eastAsia="TimesNewRomanPSMT" w:hAnsi="Arial" w:cs="Arial"/>
                <w:bCs/>
                <w:sz w:val="22"/>
                <w:szCs w:val="22"/>
                <w:lang w:val="ru-RU"/>
              </w:rPr>
            </w:pPr>
            <w:r>
              <w:rPr>
                <w:rFonts w:ascii="Arial" w:hAnsi="Arial" w:cs="Arial"/>
                <w:iCs/>
                <w:sz w:val="22"/>
                <w:szCs w:val="22"/>
              </w:rPr>
              <w:t>Rok</w:t>
            </w:r>
            <w:r w:rsidRPr="00BB661E">
              <w:rPr>
                <w:rFonts w:ascii="Arial" w:hAnsi="Arial" w:cs="Arial"/>
                <w:iCs/>
                <w:sz w:val="22"/>
                <w:szCs w:val="22"/>
              </w:rPr>
              <w:t xml:space="preserve"> ispravnosti dobara</w:t>
            </w:r>
            <w:r>
              <w:rPr>
                <w:rFonts w:ascii="Arial" w:hAnsi="Arial" w:cs="Arial"/>
                <w:iCs/>
                <w:sz w:val="22"/>
                <w:szCs w:val="22"/>
              </w:rPr>
              <w:t>:</w:t>
            </w:r>
          </w:p>
          <w:p w:rsidR="00BB58B2" w:rsidRPr="00306995" w:rsidRDefault="00AE0CBD" w:rsidP="00AE0CBD">
            <w:pPr>
              <w:jc w:val="both"/>
              <w:rPr>
                <w:rFonts w:ascii="Arial" w:eastAsia="TimesNewRomanPSMT" w:hAnsi="Arial" w:cs="Arial"/>
                <w:bCs/>
                <w:sz w:val="22"/>
                <w:szCs w:val="22"/>
              </w:rPr>
            </w:pPr>
            <w:r>
              <w:rPr>
                <w:rFonts w:ascii="Arial" w:eastAsia="TimesNewRomanPSMT" w:hAnsi="Arial" w:cs="Arial"/>
                <w:bCs/>
                <w:sz w:val="22"/>
                <w:szCs w:val="22"/>
              </w:rPr>
              <w:t>(</w:t>
            </w:r>
            <w:r>
              <w:rPr>
                <w:rFonts w:ascii="Arial" w:hAnsi="Arial" w:cs="Arial"/>
                <w:sz w:val="22"/>
                <w:szCs w:val="22"/>
                <w:lang w:val="sr-Latn-CS"/>
              </w:rPr>
              <w:t>najmanje 50% od deklarisanog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F82DD2">
      <w:pPr>
        <w:rPr>
          <w:rFonts w:ascii="Arial" w:hAnsi="Arial" w:cs="Arial"/>
          <w:b/>
          <w:bCs/>
          <w:iCs/>
          <w:sz w:val="22"/>
          <w:szCs w:val="22"/>
        </w:rPr>
        <w:sectPr w:rsidR="00BB58B2" w:rsidRPr="00306995" w:rsidSect="005817E5">
          <w:footerReference w:type="default" r:id="rId13"/>
          <w:pgSz w:w="11906" w:h="16838"/>
          <w:pgMar w:top="1134" w:right="1440" w:bottom="1440" w:left="1440" w:header="720" w:footer="720" w:gutter="0"/>
          <w:cols w:space="720"/>
          <w:docGrid w:linePitch="360" w:charSpace="32768"/>
        </w:sectPr>
      </w:pPr>
    </w:p>
    <w:p w:rsidR="007D190E" w:rsidRPr="00BB58B2" w:rsidRDefault="00340D30" w:rsidP="00323CBE">
      <w:pPr>
        <w:jc w:val="center"/>
        <w:rPr>
          <w:rFonts w:ascii="Arial" w:hAnsi="Arial" w:cs="Arial"/>
          <w:b/>
          <w:bCs/>
          <w:iCs/>
          <w:color w:val="auto"/>
        </w:rPr>
      </w:pPr>
      <w:r>
        <w:rPr>
          <w:rFonts w:ascii="Arial" w:hAnsi="Arial" w:cs="Arial"/>
          <w:b/>
          <w:bCs/>
          <w:iCs/>
          <w:color w:val="auto"/>
        </w:rPr>
        <w:lastRenderedPageBreak/>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p>
    <w:p w:rsidR="009A790B" w:rsidRDefault="009A790B" w:rsidP="0059200A">
      <w:pPr>
        <w:pStyle w:val="ListParagraph"/>
        <w:tabs>
          <w:tab w:val="left" w:pos="90"/>
        </w:tabs>
        <w:ind w:left="0"/>
        <w:jc w:val="both"/>
        <w:rPr>
          <w:rFonts w:ascii="Arial" w:hAnsi="Arial" w:cs="Arial"/>
          <w:sz w:val="22"/>
          <w:szCs w:val="22"/>
        </w:rPr>
      </w:pPr>
    </w:p>
    <w:p w:rsidR="00340D30" w:rsidRDefault="00340D30" w:rsidP="00C413F8">
      <w:pPr>
        <w:shd w:val="clear" w:color="auto" w:fill="FFFFFF"/>
        <w:jc w:val="center"/>
        <w:rPr>
          <w:rFonts w:ascii="Arial" w:hAnsi="Arial" w:cs="Arial"/>
          <w:color w:val="FF0000"/>
          <w:sz w:val="22"/>
          <w:szCs w:val="22"/>
        </w:rPr>
      </w:pPr>
      <w:r>
        <w:rPr>
          <w:rFonts w:ascii="Arial" w:hAnsi="Arial" w:cs="Arial"/>
          <w:b/>
          <w:sz w:val="22"/>
          <w:szCs w:val="22"/>
        </w:rPr>
        <w:t xml:space="preserve">    </w:t>
      </w: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F00B58" w:rsidP="00071665">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806967" w:rsidP="00F82DD2">
      <w:pPr>
        <w:rPr>
          <w:rFonts w:ascii="Arial" w:hAnsi="Arial" w:cs="Arial"/>
          <w:b/>
        </w:rPr>
      </w:pPr>
      <w:r>
        <w:rPr>
          <w:rFonts w:ascii="Arial" w:hAnsi="Arial" w:cs="Arial"/>
          <w:b/>
        </w:rPr>
        <w:t>Partija broj 1</w:t>
      </w:r>
      <w:r w:rsidR="00F82DD2">
        <w:rPr>
          <w:rFonts w:ascii="Arial" w:hAnsi="Arial" w:cs="Arial"/>
          <w:b/>
        </w:rPr>
        <w:t xml:space="preserve"> – </w:t>
      </w:r>
      <w:proofErr w:type="gramStart"/>
      <w:r w:rsidR="00F82DD2">
        <w:rPr>
          <w:rFonts w:ascii="Arial" w:hAnsi="Arial" w:cs="Arial"/>
          <w:b/>
        </w:rPr>
        <w:t>SMRZNUTA  RIBA</w:t>
      </w:r>
      <w:proofErr w:type="gramEnd"/>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Riba oslić – komad smrznuti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rPr>
                <w:rFonts w:ascii="Arial" w:hAnsi="Arial" w:cs="Arial"/>
                <w:b/>
                <w:sz w:val="20"/>
                <w:szCs w:val="20"/>
              </w:rPr>
            </w:pPr>
            <w:r>
              <w:rPr>
                <w:rFonts w:ascii="Arial" w:hAnsi="Arial" w:cs="Arial"/>
                <w:b/>
                <w:sz w:val="20"/>
                <w:szCs w:val="20"/>
              </w:rPr>
              <w:t>1320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806967" w:rsidRDefault="00340D30" w:rsidP="00F82DD2">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340D30" w:rsidRDefault="00340D30"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AC7518" w:rsidRDefault="00AC7518" w:rsidP="00071665">
      <w:pPr>
        <w:shd w:val="clear" w:color="auto" w:fill="FFFFFF"/>
        <w:jc w:val="center"/>
        <w:rPr>
          <w:rFonts w:ascii="Arial" w:hAnsi="Arial" w:cs="Arial"/>
          <w:b/>
          <w:sz w:val="22"/>
          <w:szCs w:val="22"/>
        </w:rPr>
      </w:pPr>
    </w:p>
    <w:p w:rsidR="008A5CDF" w:rsidRDefault="008A5CDF" w:rsidP="00071665">
      <w:pPr>
        <w:shd w:val="clear" w:color="auto" w:fill="FFFFFF"/>
        <w:jc w:val="center"/>
        <w:rPr>
          <w:rFonts w:ascii="Arial" w:hAnsi="Arial" w:cs="Arial"/>
          <w:b/>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806967" w:rsidP="00F82DD2">
      <w:pPr>
        <w:rPr>
          <w:rFonts w:ascii="Arial" w:hAnsi="Arial" w:cs="Arial"/>
          <w:b/>
        </w:rPr>
      </w:pPr>
      <w:r>
        <w:rPr>
          <w:rFonts w:ascii="Arial" w:hAnsi="Arial" w:cs="Arial"/>
          <w:b/>
        </w:rPr>
        <w:t>Partija broj 2</w:t>
      </w:r>
      <w:r w:rsidR="00F82DD2">
        <w:rPr>
          <w:rFonts w:ascii="Arial" w:hAnsi="Arial" w:cs="Arial"/>
          <w:b/>
        </w:rPr>
        <w:t xml:space="preserve"> – PROIZVODI OD RIBE</w:t>
      </w:r>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20"/>
        <w:gridCol w:w="540"/>
        <w:gridCol w:w="183"/>
        <w:gridCol w:w="1047"/>
        <w:gridCol w:w="757"/>
        <w:gridCol w:w="1263"/>
        <w:gridCol w:w="1261"/>
        <w:gridCol w:w="1440"/>
        <w:gridCol w:w="1440"/>
        <w:gridCol w:w="900"/>
        <w:gridCol w:w="1080"/>
        <w:gridCol w:w="1260"/>
      </w:tblGrid>
      <w:tr w:rsidR="00F82DD2" w:rsidTr="00AC7518">
        <w:trPr>
          <w:trHeight w:val="180"/>
        </w:trPr>
        <w:tc>
          <w:tcPr>
            <w:tcW w:w="532"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AC7518">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AC7518">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AC7518">
        <w:trPr>
          <w:trHeight w:val="345"/>
        </w:trPr>
        <w:tc>
          <w:tcPr>
            <w:tcW w:w="532"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AC7518">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Riba u konzervi</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125 gr</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sardina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2625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29"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 w:rsidR="00F82DD2" w:rsidRDefault="00F82DD2" w:rsidP="00F82DD2"/>
    <w:p w:rsidR="00F82DD2" w:rsidRDefault="00F82DD2" w:rsidP="00F82DD2"/>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 w:rsidR="00071665" w:rsidRDefault="00071665" w:rsidP="00071665">
      <w:pPr>
        <w:shd w:val="clear" w:color="auto" w:fill="FFFFFF"/>
      </w:pPr>
    </w:p>
    <w:p w:rsidR="008A5CDF" w:rsidRDefault="00071665" w:rsidP="00071665">
      <w:pPr>
        <w:shd w:val="clear" w:color="auto" w:fill="FFFFFF"/>
      </w:pPr>
      <w:r>
        <w:t xml:space="preserve">                            </w:t>
      </w:r>
      <w:r w:rsidR="00C80844">
        <w:t xml:space="preserve">                            </w:t>
      </w:r>
      <w:r>
        <w:t xml:space="preserve">                                                                               </w:t>
      </w:r>
    </w:p>
    <w:p w:rsidR="00071665" w:rsidRDefault="008A5CDF" w:rsidP="00071665">
      <w:pPr>
        <w:shd w:val="clear" w:color="auto" w:fill="FFFFFF"/>
        <w:rPr>
          <w:rFonts w:ascii="Arial" w:hAnsi="Arial" w:cs="Arial"/>
          <w:b/>
          <w:bCs/>
          <w:iCs/>
          <w:sz w:val="22"/>
          <w:szCs w:val="22"/>
        </w:rPr>
      </w:pPr>
      <w:r>
        <w:lastRenderedPageBreak/>
        <w:t xml:space="preserve">                                                             </w:t>
      </w:r>
      <w:r w:rsidR="00071665">
        <w:t xml:space="preserve">              </w:t>
      </w:r>
      <w:r w:rsidR="00071665">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F82DD2">
      <w:pPr>
        <w:rPr>
          <w:rFonts w:ascii="Arial" w:hAnsi="Arial" w:cs="Arial"/>
          <w:b/>
        </w:rPr>
      </w:pPr>
      <w:r>
        <w:rPr>
          <w:rFonts w:ascii="Arial" w:hAnsi="Arial" w:cs="Arial"/>
          <w:b/>
        </w:rPr>
        <w:t xml:space="preserve">                                                                                  NABAVKA HRANE I NAPITAKA </w:t>
      </w:r>
    </w:p>
    <w:p w:rsidR="00C80844" w:rsidRDefault="00C80844" w:rsidP="00F82DD2">
      <w:pPr>
        <w:rPr>
          <w:rFonts w:ascii="Arial" w:hAnsi="Arial" w:cs="Arial"/>
          <w:b/>
          <w:sz w:val="20"/>
          <w:szCs w:val="20"/>
        </w:rPr>
      </w:pPr>
    </w:p>
    <w:p w:rsidR="00C80844" w:rsidRDefault="00806967" w:rsidP="00F82DD2">
      <w:pPr>
        <w:rPr>
          <w:rFonts w:ascii="Arial" w:hAnsi="Arial" w:cs="Arial"/>
          <w:b/>
          <w:sz w:val="20"/>
          <w:szCs w:val="20"/>
        </w:rPr>
      </w:pPr>
      <w:r>
        <w:rPr>
          <w:rFonts w:ascii="Arial" w:hAnsi="Arial" w:cs="Arial"/>
          <w:b/>
          <w:sz w:val="20"/>
          <w:szCs w:val="20"/>
        </w:rPr>
        <w:t>Partija broj 3</w:t>
      </w:r>
      <w:r w:rsidR="00F82DD2">
        <w:rPr>
          <w:rFonts w:ascii="Arial" w:hAnsi="Arial" w:cs="Arial"/>
          <w:b/>
          <w:sz w:val="20"/>
          <w:szCs w:val="20"/>
        </w:rPr>
        <w:t xml:space="preserve"> – KONZERVIRANO POVRĆE</w:t>
      </w:r>
    </w:p>
    <w:tbl>
      <w:tblPr>
        <w:tblW w:w="14820" w:type="dxa"/>
        <w:tblInd w:w="-252" w:type="dxa"/>
        <w:tblLayout w:type="fixed"/>
        <w:tblLook w:val="01E0"/>
      </w:tblPr>
      <w:tblGrid>
        <w:gridCol w:w="534"/>
        <w:gridCol w:w="1627"/>
        <w:gridCol w:w="710"/>
        <w:gridCol w:w="720"/>
        <w:gridCol w:w="540"/>
        <w:gridCol w:w="183"/>
        <w:gridCol w:w="1047"/>
        <w:gridCol w:w="757"/>
        <w:gridCol w:w="1263"/>
        <w:gridCol w:w="1261"/>
        <w:gridCol w:w="1440"/>
        <w:gridCol w:w="1440"/>
        <w:gridCol w:w="900"/>
        <w:gridCol w:w="1080"/>
        <w:gridCol w:w="1318"/>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center"/>
              <w:rPr>
                <w:rFonts w:ascii="Arial" w:hAnsi="Arial" w:cs="Arial"/>
                <w:b/>
                <w:sz w:val="16"/>
                <w:szCs w:val="16"/>
              </w:rPr>
            </w:pPr>
            <w:r w:rsidRPr="006A10AC">
              <w:rPr>
                <w:rFonts w:ascii="Arial" w:hAnsi="Arial" w:cs="Arial"/>
                <w:b/>
                <w:sz w:val="16"/>
                <w:szCs w:val="16"/>
              </w:rPr>
              <w:t>Red</w:t>
            </w:r>
          </w:p>
          <w:p w:rsidR="00F82DD2" w:rsidRPr="006A10AC" w:rsidRDefault="00F82DD2" w:rsidP="008F547E">
            <w:pPr>
              <w:ind w:left="-8" w:firstLine="8"/>
              <w:jc w:val="center"/>
              <w:rPr>
                <w:rFonts w:ascii="Arial" w:hAnsi="Arial" w:cs="Arial"/>
                <w:b/>
                <w:sz w:val="16"/>
                <w:szCs w:val="16"/>
              </w:rPr>
            </w:pPr>
            <w:r w:rsidRPr="006A10AC">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Jed.</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Koli</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čina</w:t>
            </w:r>
          </w:p>
        </w:tc>
        <w:tc>
          <w:tcPr>
            <w:tcW w:w="11229" w:type="dxa"/>
            <w:gridSpan w:val="11"/>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POPUNJAVA PONUDJAČ</w:t>
            </w:r>
          </w:p>
          <w:p w:rsidR="00F82DD2" w:rsidRPr="006A10AC" w:rsidRDefault="00F82DD2" w:rsidP="008F547E">
            <w:pPr>
              <w:rPr>
                <w:rFonts w:ascii="Arial" w:hAnsi="Arial" w:cs="Arial"/>
                <w:b/>
                <w:sz w:val="16"/>
                <w:szCs w:val="16"/>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Pak.</w:t>
            </w:r>
          </w:p>
        </w:tc>
        <w:tc>
          <w:tcPr>
            <w:tcW w:w="10506" w:type="dxa"/>
            <w:gridSpan w:val="9"/>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Cena po jed. mere</w:t>
            </w:r>
          </w:p>
          <w:p w:rsidR="00F82DD2" w:rsidRPr="006A10AC" w:rsidRDefault="00F82DD2" w:rsidP="008F547E">
            <w:pPr>
              <w:jc w:val="center"/>
              <w:rPr>
                <w:rFonts w:ascii="Arial" w:hAnsi="Arial" w:cs="Arial"/>
                <w:b/>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Stopa 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 xml:space="preserve">Iznos  jedinične cene sa PDV-om </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Ukupna cena bez PDV-a</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Ukupna cena sa PDV-om</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Zemlja porekla</w:t>
            </w:r>
          </w:p>
        </w:tc>
        <w:tc>
          <w:tcPr>
            <w:tcW w:w="1318"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318"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Boranija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880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p>
          <w:p w:rsidR="00F82DD2" w:rsidRDefault="00F82DD2" w:rsidP="008F547E">
            <w:pPr>
              <w:jc w:val="center"/>
              <w:rPr>
                <w:rFonts w:ascii="Arial" w:hAnsi="Arial" w:cs="Arial"/>
                <w:bCs/>
                <w:sz w:val="20"/>
                <w:szCs w:val="20"/>
              </w:rPr>
            </w:pPr>
            <w:r>
              <w:rPr>
                <w:rFonts w:ascii="Arial" w:hAnsi="Arial" w:cs="Arial"/>
                <w:bCs/>
                <w:sz w:val="20"/>
                <w:szCs w:val="20"/>
              </w:rPr>
              <w:t>2.</w:t>
            </w:r>
          </w:p>
          <w:p w:rsidR="00F82DD2" w:rsidRDefault="00F82DD2" w:rsidP="008F547E">
            <w:pPr>
              <w:jc w:val="center"/>
              <w:rPr>
                <w:rFonts w:ascii="Arial" w:hAnsi="Arial" w:cs="Arial"/>
                <w:bCs/>
                <w:sz w:val="20"/>
                <w:szCs w:val="20"/>
              </w:rPr>
            </w:pP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Cvekla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Đuveč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350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Grašak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jc w:val="center"/>
              <w:rPr>
                <w:rFonts w:ascii="Arial" w:hAnsi="Arial" w:cs="Arial"/>
                <w:b/>
                <w:sz w:val="20"/>
                <w:szCs w:val="20"/>
              </w:rPr>
            </w:pPr>
            <w:r>
              <w:rPr>
                <w:rFonts w:ascii="Arial" w:hAnsi="Arial" w:cs="Arial"/>
                <w:b/>
                <w:sz w:val="20"/>
                <w:szCs w:val="20"/>
              </w:rPr>
              <w:t>1</w:t>
            </w:r>
            <w:r w:rsidR="00DF5989">
              <w:rPr>
                <w:rFonts w:ascii="Arial" w:hAnsi="Arial" w:cs="Arial"/>
                <w:b/>
                <w:sz w:val="20"/>
                <w:szCs w:val="20"/>
              </w:rPr>
              <w:t>030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Krastavac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5734DA"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95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32581B" w:rsidP="008F547E">
            <w:pPr>
              <w:jc w:val="center"/>
              <w:rPr>
                <w:rFonts w:ascii="Arial" w:hAnsi="Arial" w:cs="Arial"/>
                <w:b/>
                <w:sz w:val="16"/>
                <w:szCs w:val="16"/>
                <w:lang w:val="de-DE"/>
              </w:rPr>
            </w:pPr>
            <w:r>
              <w:rPr>
                <w:rFonts w:ascii="Arial" w:hAnsi="Arial" w:cs="Arial"/>
                <w:b/>
                <w:sz w:val="16"/>
                <w:szCs w:val="16"/>
                <w:lang w:val="de-DE"/>
              </w:rPr>
              <w:t>Maslin</w:t>
            </w:r>
            <w:r w:rsidR="00F82DD2" w:rsidRPr="00EB0D0C">
              <w:rPr>
                <w:rFonts w:ascii="Arial" w:hAnsi="Arial" w:cs="Arial"/>
                <w:b/>
                <w:sz w:val="16"/>
                <w:szCs w:val="16"/>
                <w:lang w:val="de-DE"/>
              </w:rPr>
              <w:t>e</w:t>
            </w:r>
          </w:p>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 xml:space="preserve"> 720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Paprika barena fileti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150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EB0D0C" w:rsidRDefault="00F82DD2" w:rsidP="008F547E">
            <w:pPr>
              <w:jc w:val="center"/>
              <w:rPr>
                <w:rFonts w:ascii="Arial" w:hAnsi="Arial" w:cs="Arial"/>
                <w:b/>
                <w:sz w:val="16"/>
                <w:szCs w:val="16"/>
                <w:lang w:val="de-DE"/>
              </w:rPr>
            </w:pPr>
            <w:r w:rsidRPr="00EB0D0C">
              <w:rPr>
                <w:rFonts w:ascii="Arial" w:hAnsi="Arial" w:cs="Arial"/>
                <w:b/>
                <w:sz w:val="16"/>
                <w:szCs w:val="16"/>
                <w:lang w:val="de-DE"/>
              </w:rPr>
              <w:t>Paradajz pire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EB0D0C"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F5989" w:rsidP="008F547E">
            <w:pPr>
              <w:jc w:val="center"/>
              <w:rPr>
                <w:rFonts w:ascii="Arial" w:hAnsi="Arial" w:cs="Arial"/>
                <w:b/>
                <w:sz w:val="20"/>
                <w:szCs w:val="20"/>
              </w:rPr>
            </w:pPr>
            <w:r>
              <w:rPr>
                <w:rFonts w:ascii="Arial" w:hAnsi="Arial" w:cs="Arial"/>
                <w:b/>
                <w:sz w:val="20"/>
                <w:szCs w:val="20"/>
              </w:rPr>
              <w:t>240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gridBefore w:val="5"/>
          <w:gridAfter w:val="4"/>
          <w:wBefore w:w="4130" w:type="dxa"/>
          <w:wAfter w:w="4738" w:type="dxa"/>
          <w:trHeight w:val="685"/>
        </w:trPr>
        <w:tc>
          <w:tcPr>
            <w:tcW w:w="1987" w:type="dxa"/>
            <w:gridSpan w:val="3"/>
            <w:tcBorders>
              <w:top w:val="single" w:sz="4" w:space="0" w:color="auto"/>
              <w:left w:val="nil"/>
              <w:bottom w:val="nil"/>
              <w:right w:val="single" w:sz="4" w:space="0" w:color="auto"/>
            </w:tcBorders>
          </w:tcPr>
          <w:p w:rsidR="00F82DD2" w:rsidRDefault="00F82DD2" w:rsidP="008F547E">
            <w:pP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r>
    </w:tbl>
    <w:p w:rsidR="00F82DD2" w:rsidRDefault="00F82DD2" w:rsidP="00F82DD2">
      <w:pPr>
        <w:pStyle w:val="BodyText3"/>
        <w:spacing w:after="0"/>
        <w:rPr>
          <w:rFonts w:ascii="Arial" w:hAnsi="Arial" w:cs="Arial"/>
          <w:color w:val="FF0000"/>
          <w:sz w:val="20"/>
          <w:szCs w:val="20"/>
        </w:rPr>
      </w:pPr>
    </w:p>
    <w:p w:rsidR="00F82DD2" w:rsidRDefault="00F82DD2" w:rsidP="00F82DD2">
      <w:pPr>
        <w:shd w:val="clear" w:color="auto" w:fill="FFFFFF"/>
        <w:jc w:val="center"/>
        <w:rPr>
          <w:rFonts w:ascii="Arial" w:hAnsi="Arial" w:cs="Arial"/>
          <w:b/>
          <w:bCs/>
          <w:iCs/>
          <w:sz w:val="20"/>
          <w:szCs w:val="20"/>
        </w:rPr>
      </w:pPr>
    </w:p>
    <w:p w:rsidR="00F82DD2" w:rsidRDefault="00F82DD2" w:rsidP="00F82DD2">
      <w:pPr>
        <w:shd w:val="clear" w:color="auto" w:fill="FFFFFF"/>
        <w:jc w:val="center"/>
        <w:rPr>
          <w:rFonts w:ascii="Arial" w:hAnsi="Arial" w:cs="Arial"/>
          <w:b/>
          <w:bCs/>
          <w:iCs/>
          <w:sz w:val="22"/>
          <w:szCs w:val="22"/>
        </w:rPr>
      </w:pPr>
    </w:p>
    <w:p w:rsidR="0022164D" w:rsidRPr="00071665" w:rsidRDefault="0022164D" w:rsidP="0022164D">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4</w:t>
      </w:r>
      <w:r w:rsidR="00F82DD2">
        <w:rPr>
          <w:rFonts w:ascii="Arial" w:hAnsi="Arial" w:cs="Arial"/>
          <w:b/>
        </w:rPr>
        <w:t xml:space="preserve"> – SMRZNUTO POVRĆE</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Mešano povrće smrznuto</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22B76" w:rsidP="008F547E">
            <w:pPr>
              <w:jc w:val="center"/>
              <w:rPr>
                <w:rFonts w:ascii="Arial" w:hAnsi="Arial" w:cs="Arial"/>
                <w:b/>
                <w:sz w:val="20"/>
                <w:szCs w:val="20"/>
              </w:rPr>
            </w:pPr>
            <w:r>
              <w:rPr>
                <w:rFonts w:ascii="Arial" w:hAnsi="Arial" w:cs="Arial"/>
                <w:b/>
                <w:sz w:val="20"/>
                <w:szCs w:val="20"/>
              </w:rPr>
              <w:t>18</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Pomfrit smrznut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D22B76" w:rsidP="008F547E">
            <w:pPr>
              <w:jc w:val="center"/>
              <w:rPr>
                <w:rFonts w:ascii="Arial" w:hAnsi="Arial" w:cs="Arial"/>
                <w:b/>
                <w:sz w:val="20"/>
                <w:szCs w:val="20"/>
              </w:rPr>
            </w:pPr>
            <w:r>
              <w:rPr>
                <w:rFonts w:ascii="Arial" w:hAnsi="Arial" w:cs="Arial"/>
                <w:b/>
                <w:sz w:val="20"/>
                <w:szCs w:val="20"/>
              </w:rPr>
              <w:t>18</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5</w:t>
      </w:r>
      <w:r w:rsidR="00F82DD2">
        <w:rPr>
          <w:rFonts w:ascii="Arial" w:hAnsi="Arial" w:cs="Arial"/>
          <w:b/>
        </w:rPr>
        <w:t xml:space="preserve"> – KONZERVIRANO VOĆE</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Kompot breskva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Kompot šljiva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BE3A12" w:rsidP="008F547E">
            <w:pPr>
              <w:jc w:val="center"/>
              <w:rPr>
                <w:rFonts w:ascii="Arial" w:hAnsi="Arial" w:cs="Arial"/>
                <w:b/>
                <w:sz w:val="20"/>
                <w:szCs w:val="20"/>
              </w:rPr>
            </w:pPr>
            <w:r>
              <w:rPr>
                <w:rFonts w:ascii="Arial" w:hAnsi="Arial" w:cs="Arial"/>
                <w:b/>
                <w:sz w:val="20"/>
                <w:szCs w:val="20"/>
              </w:rPr>
              <w:t>90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Marmelada mešana 3/1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b/>
                <w:sz w:val="20"/>
                <w:szCs w:val="20"/>
              </w:rPr>
            </w:pPr>
            <w:r>
              <w:rPr>
                <w:rFonts w:ascii="Arial" w:hAnsi="Arial" w:cs="Arial"/>
                <w:b/>
                <w:sz w:val="20"/>
                <w:szCs w:val="20"/>
              </w:rPr>
              <w:t>2</w:t>
            </w:r>
            <w:r w:rsidR="00BE3A12">
              <w:rPr>
                <w:rFonts w:ascii="Arial" w:hAnsi="Arial" w:cs="Arial"/>
                <w:b/>
                <w:sz w:val="20"/>
                <w:szCs w:val="20"/>
              </w:rPr>
              <w:t>20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C80844" w:rsidRDefault="00C80844" w:rsidP="00340D30">
      <w:pPr>
        <w:pStyle w:val="BodyText3"/>
        <w:spacing w:after="0"/>
        <w:rPr>
          <w:rFonts w:ascii="Arial" w:hAnsi="Arial" w:cs="Arial"/>
          <w:color w:val="auto"/>
          <w:sz w:val="22"/>
          <w:szCs w:val="22"/>
        </w:rPr>
      </w:pPr>
    </w:p>
    <w:p w:rsidR="00C80844" w:rsidRDefault="00C80844" w:rsidP="00340D30">
      <w:pPr>
        <w:pStyle w:val="BodyText3"/>
        <w:spacing w:after="0"/>
        <w:rPr>
          <w:rFonts w:ascii="Arial" w:hAnsi="Arial" w:cs="Arial"/>
          <w:color w:val="auto"/>
          <w:sz w:val="22"/>
          <w:szCs w:val="22"/>
        </w:rPr>
      </w:pPr>
    </w:p>
    <w:p w:rsidR="00C80844" w:rsidRDefault="00C80844" w:rsidP="00340D30">
      <w:pPr>
        <w:pStyle w:val="BodyText3"/>
        <w:spacing w:after="0"/>
        <w:rPr>
          <w:rFonts w:ascii="Arial" w:hAnsi="Arial" w:cs="Arial"/>
          <w:color w:val="auto"/>
          <w:sz w:val="22"/>
          <w:szCs w:val="22"/>
        </w:rPr>
      </w:pPr>
    </w:p>
    <w:p w:rsidR="00C80844" w:rsidRPr="00071665" w:rsidRDefault="00C80844" w:rsidP="00340D30">
      <w:pPr>
        <w:pStyle w:val="BodyText3"/>
        <w:spacing w:after="0"/>
        <w:rPr>
          <w:rFonts w:ascii="Arial" w:hAnsi="Arial" w:cs="Arial"/>
          <w:color w:val="auto"/>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6</w:t>
      </w:r>
      <w:r w:rsidR="00F82DD2">
        <w:rPr>
          <w:rFonts w:ascii="Arial" w:hAnsi="Arial" w:cs="Arial"/>
          <w:b/>
        </w:rPr>
        <w:t xml:space="preserve"> – SMRZNUTO VOĆE</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Višnja smrznuta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300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A64A79" w:rsidP="008F547E">
            <w:pPr>
              <w:jc w:val="center"/>
              <w:rPr>
                <w:rFonts w:ascii="Arial" w:hAnsi="Arial" w:cs="Arial"/>
                <w:b/>
                <w:sz w:val="20"/>
                <w:szCs w:val="20"/>
              </w:rPr>
            </w:pPr>
            <w:r>
              <w:rPr>
                <w:rFonts w:ascii="Arial" w:hAnsi="Arial" w:cs="Arial"/>
                <w:b/>
                <w:sz w:val="20"/>
                <w:szCs w:val="20"/>
              </w:rPr>
              <w:t>1.8</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Voće smrznuto mix 300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2164D" w:rsidP="008F547E">
            <w:pPr>
              <w:jc w:val="center"/>
              <w:rPr>
                <w:rFonts w:ascii="Arial" w:hAnsi="Arial" w:cs="Arial"/>
                <w:b/>
                <w:sz w:val="20"/>
                <w:szCs w:val="20"/>
              </w:rPr>
            </w:pPr>
            <w:r>
              <w:rPr>
                <w:rFonts w:ascii="Arial" w:hAnsi="Arial" w:cs="Arial"/>
                <w:b/>
                <w:sz w:val="20"/>
                <w:szCs w:val="20"/>
              </w:rPr>
              <w:t>2,</w:t>
            </w:r>
            <w:r w:rsidR="00A64A79">
              <w:rPr>
                <w:rFonts w:ascii="Arial" w:hAnsi="Arial" w:cs="Arial"/>
                <w:b/>
                <w:sz w:val="20"/>
                <w:szCs w:val="20"/>
              </w:rPr>
              <w:t>7</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5155D0" w:rsidP="00F82DD2">
      <w:pPr>
        <w:rPr>
          <w:rFonts w:ascii="Arial" w:hAnsi="Arial" w:cs="Arial"/>
          <w:b/>
        </w:rPr>
      </w:pPr>
      <w:r>
        <w:rPr>
          <w:rFonts w:ascii="Arial" w:hAnsi="Arial" w:cs="Arial"/>
          <w:b/>
        </w:rPr>
        <w:t>Partija broj 7</w:t>
      </w:r>
      <w:r w:rsidR="00F82DD2">
        <w:rPr>
          <w:rFonts w:ascii="Arial" w:hAnsi="Arial" w:cs="Arial"/>
          <w:b/>
        </w:rPr>
        <w:t xml:space="preserve"> – ČAJEVI</w:t>
      </w: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hibiskus filter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454926" w:rsidP="008F547E">
            <w:pPr>
              <w:jc w:val="center"/>
              <w:rPr>
                <w:rFonts w:ascii="Arial" w:hAnsi="Arial" w:cs="Arial"/>
                <w:b/>
                <w:sz w:val="20"/>
                <w:szCs w:val="20"/>
              </w:rPr>
            </w:pPr>
            <w:r>
              <w:rPr>
                <w:rFonts w:ascii="Arial" w:hAnsi="Arial" w:cs="Arial"/>
                <w:b/>
                <w:sz w:val="20"/>
                <w:szCs w:val="20"/>
              </w:rPr>
              <w:t>45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kamilica filter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454926" w:rsidP="008F547E">
            <w:pPr>
              <w:jc w:val="center"/>
              <w:rPr>
                <w:rFonts w:ascii="Arial" w:hAnsi="Arial" w:cs="Arial"/>
                <w:b/>
                <w:sz w:val="20"/>
                <w:szCs w:val="20"/>
              </w:rPr>
            </w:pPr>
            <w:r>
              <w:rPr>
                <w:rFonts w:ascii="Arial" w:hAnsi="Arial" w:cs="Arial"/>
                <w:b/>
                <w:sz w:val="20"/>
                <w:szCs w:val="20"/>
              </w:rPr>
              <w:t>36</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nana filter</w:t>
            </w:r>
          </w:p>
          <w:p w:rsidR="00F82DD2" w:rsidRPr="00825B80" w:rsidRDefault="00F82DD2" w:rsidP="008F547E">
            <w:pPr>
              <w:rPr>
                <w:rFonts w:ascii="Arial" w:hAnsi="Arial" w:cs="Arial"/>
                <w:b/>
                <w:sz w:val="16"/>
                <w:szCs w:val="16"/>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454926" w:rsidP="008F547E">
            <w:pPr>
              <w:jc w:val="center"/>
              <w:rPr>
                <w:rFonts w:ascii="Arial" w:hAnsi="Arial" w:cs="Arial"/>
                <w:b/>
                <w:sz w:val="20"/>
                <w:szCs w:val="20"/>
              </w:rPr>
            </w:pPr>
            <w:r>
              <w:rPr>
                <w:rFonts w:ascii="Arial" w:hAnsi="Arial" w:cs="Arial"/>
                <w:b/>
                <w:sz w:val="20"/>
                <w:szCs w:val="20"/>
              </w:rPr>
              <w:t>400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Čaj nana 1/1</w:t>
            </w:r>
          </w:p>
          <w:p w:rsidR="00F82DD2" w:rsidRPr="00825B80" w:rsidRDefault="00F82DD2" w:rsidP="008F547E">
            <w:pPr>
              <w:rPr>
                <w:rFonts w:ascii="Arial" w:hAnsi="Arial" w:cs="Arial"/>
                <w:b/>
                <w:sz w:val="16"/>
                <w:szCs w:val="16"/>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454926" w:rsidP="008F547E">
            <w:pPr>
              <w:jc w:val="center"/>
              <w:rPr>
                <w:rFonts w:ascii="Arial" w:hAnsi="Arial" w:cs="Arial"/>
                <w:b/>
                <w:sz w:val="20"/>
                <w:szCs w:val="20"/>
              </w:rPr>
            </w:pPr>
            <w:r>
              <w:rPr>
                <w:rFonts w:ascii="Arial" w:hAnsi="Arial" w:cs="Arial"/>
                <w:b/>
                <w:sz w:val="20"/>
                <w:szCs w:val="20"/>
              </w:rPr>
              <w:t>270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 xml:space="preserve">5. </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Pr="00825B80" w:rsidRDefault="00F82DD2" w:rsidP="008F547E">
            <w:pPr>
              <w:rPr>
                <w:rFonts w:ascii="Arial" w:hAnsi="Arial" w:cs="Arial"/>
                <w:b/>
                <w:sz w:val="16"/>
                <w:szCs w:val="16"/>
                <w:lang w:val="de-DE"/>
              </w:rPr>
            </w:pPr>
          </w:p>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Ćaj šipak 1/1</w:t>
            </w:r>
          </w:p>
          <w:p w:rsidR="00F82DD2" w:rsidRPr="00825B80" w:rsidRDefault="00F82DD2" w:rsidP="008F547E">
            <w:pPr>
              <w:rPr>
                <w:rFonts w:ascii="Arial" w:hAnsi="Arial" w:cs="Arial"/>
                <w:b/>
                <w:sz w:val="16"/>
                <w:szCs w:val="16"/>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454926" w:rsidP="008F547E">
            <w:pPr>
              <w:jc w:val="center"/>
              <w:rPr>
                <w:rFonts w:ascii="Arial" w:hAnsi="Arial" w:cs="Arial"/>
                <w:b/>
                <w:sz w:val="20"/>
                <w:szCs w:val="20"/>
              </w:rPr>
            </w:pPr>
            <w:r>
              <w:rPr>
                <w:rFonts w:ascii="Arial" w:hAnsi="Arial" w:cs="Arial"/>
                <w:b/>
                <w:sz w:val="20"/>
                <w:szCs w:val="20"/>
              </w:rPr>
              <w:t>55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Pr="00825B80" w:rsidRDefault="00F82DD2" w:rsidP="008F547E">
            <w:pPr>
              <w:rPr>
                <w:rFonts w:ascii="Arial" w:hAnsi="Arial" w:cs="Arial"/>
                <w:b/>
                <w:sz w:val="16"/>
                <w:szCs w:val="16"/>
                <w:lang w:val="de-DE"/>
              </w:rPr>
            </w:pPr>
            <w:r w:rsidRPr="00825B80">
              <w:rPr>
                <w:rFonts w:ascii="Arial" w:hAnsi="Arial" w:cs="Arial"/>
                <w:b/>
                <w:sz w:val="16"/>
                <w:szCs w:val="16"/>
                <w:lang w:val="de-DE"/>
              </w:rPr>
              <w:t xml:space="preserve">Čaj voćni filter </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sz w:val="20"/>
                <w:szCs w:val="20"/>
              </w:rPr>
            </w:pPr>
          </w:p>
          <w:p w:rsidR="00F82DD2" w:rsidRDefault="00F82DD2"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630E75" w:rsidP="00F82DD2">
      <w:r>
        <w:t xml:space="preserve"> </w:t>
      </w:r>
    </w:p>
    <w:p w:rsidR="00630E75" w:rsidRPr="00071665" w:rsidRDefault="00630E75" w:rsidP="00630E75">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630E75" w:rsidRDefault="00630E75" w:rsidP="00630E75"/>
    <w:p w:rsidR="00F82DD2" w:rsidRDefault="00F82DD2" w:rsidP="00F82DD2"/>
    <w:p w:rsidR="00071665" w:rsidRPr="005012B1" w:rsidRDefault="00340D30" w:rsidP="005012B1">
      <w:pPr>
        <w:pStyle w:val="BodyText3"/>
        <w:spacing w:after="0"/>
        <w:rPr>
          <w:rFonts w:ascii="Arial" w:hAnsi="Arial" w:cs="Arial"/>
          <w:color w:val="auto"/>
          <w:sz w:val="22"/>
          <w:szCs w:val="22"/>
        </w:rPr>
      </w:pPr>
      <w:r>
        <w:rPr>
          <w:rFonts w:ascii="Arial" w:hAnsi="Arial" w:cs="Arial"/>
          <w:color w:val="auto"/>
          <w:sz w:val="22"/>
          <w:szCs w:val="22"/>
        </w:rPr>
        <w:t xml:space="preserve">                                                               </w:t>
      </w:r>
      <w:r w:rsidR="005012B1">
        <w:rPr>
          <w:rFonts w:ascii="Arial" w:hAnsi="Arial" w:cs="Arial"/>
          <w:color w:val="auto"/>
          <w:sz w:val="22"/>
          <w:szCs w:val="22"/>
        </w:rPr>
        <w:t xml:space="preserve">                         </w:t>
      </w:r>
    </w:p>
    <w:p w:rsidR="00071665" w:rsidRDefault="00071665"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8</w:t>
      </w:r>
      <w:r w:rsidR="00F82DD2">
        <w:rPr>
          <w:rFonts w:ascii="Arial" w:hAnsi="Arial" w:cs="Arial"/>
          <w:b/>
        </w:rPr>
        <w:t xml:space="preserve"> - ŠEĆER</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5012B1">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5012B1">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5012B1">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5012B1">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5012B1">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Šećer kristal beli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5012B1" w:rsidP="008F547E">
            <w:pPr>
              <w:jc w:val="center"/>
              <w:rPr>
                <w:rFonts w:ascii="Arial" w:hAnsi="Arial" w:cs="Arial"/>
                <w:b/>
                <w:sz w:val="20"/>
                <w:szCs w:val="20"/>
              </w:rPr>
            </w:pPr>
            <w:r>
              <w:rPr>
                <w:rFonts w:ascii="Arial" w:hAnsi="Arial" w:cs="Arial"/>
                <w:b/>
                <w:sz w:val="20"/>
                <w:szCs w:val="20"/>
              </w:rPr>
              <w:t>1</w:t>
            </w:r>
            <w:r w:rsidR="00DB14A3">
              <w:rPr>
                <w:rFonts w:ascii="Arial" w:hAnsi="Arial" w:cs="Arial"/>
                <w:b/>
                <w:sz w:val="20"/>
                <w:szCs w:val="20"/>
              </w:rPr>
              <w:t>850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5012B1">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9</w:t>
      </w:r>
      <w:r w:rsidR="00F82DD2">
        <w:rPr>
          <w:rFonts w:ascii="Arial" w:hAnsi="Arial" w:cs="Arial"/>
          <w:b/>
        </w:rPr>
        <w:t xml:space="preserve"> – SO</w:t>
      </w:r>
      <w:r w:rsidR="00F82DD2">
        <w:rPr>
          <w:rFonts w:ascii="Arial" w:hAnsi="Arial" w:cs="Arial"/>
          <w:b/>
        </w:rPr>
        <w:tab/>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 kuhinjska jodirana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A07D11" w:rsidP="008F547E">
            <w:pPr>
              <w:jc w:val="center"/>
              <w:rPr>
                <w:rFonts w:ascii="Arial" w:hAnsi="Arial" w:cs="Arial"/>
                <w:b/>
                <w:sz w:val="20"/>
                <w:szCs w:val="20"/>
              </w:rPr>
            </w:pPr>
            <w:r>
              <w:rPr>
                <w:rFonts w:ascii="Arial" w:hAnsi="Arial" w:cs="Arial"/>
                <w:b/>
                <w:sz w:val="20"/>
                <w:szCs w:val="20"/>
              </w:rPr>
              <w:t>4</w:t>
            </w:r>
            <w:r w:rsidR="00D3487E">
              <w:rPr>
                <w:rFonts w:ascii="Arial" w:hAnsi="Arial" w:cs="Arial"/>
                <w:b/>
                <w:sz w:val="20"/>
                <w:szCs w:val="20"/>
              </w:rPr>
              <w:t>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Pr="00663660" w:rsidRDefault="00F82DD2" w:rsidP="00F82DD2">
      <w:pPr>
        <w:rPr>
          <w:rFonts w:ascii="Arial" w:hAnsi="Arial" w:cs="Arial"/>
          <w:b/>
          <w:sz w:val="22"/>
          <w:szCs w:val="22"/>
        </w:rPr>
      </w:pPr>
    </w:p>
    <w:p w:rsidR="00F82DD2" w:rsidRPr="00663660" w:rsidRDefault="005155D0" w:rsidP="00F82DD2">
      <w:pPr>
        <w:rPr>
          <w:rFonts w:ascii="Arial" w:hAnsi="Arial" w:cs="Arial"/>
          <w:b/>
          <w:sz w:val="20"/>
          <w:szCs w:val="20"/>
        </w:rPr>
      </w:pPr>
      <w:r w:rsidRPr="00663660">
        <w:rPr>
          <w:rFonts w:ascii="Arial" w:hAnsi="Arial" w:cs="Arial"/>
          <w:b/>
          <w:sz w:val="20"/>
          <w:szCs w:val="20"/>
        </w:rPr>
        <w:t>Partija broj 10</w:t>
      </w:r>
      <w:r w:rsidR="00F82DD2" w:rsidRPr="00663660">
        <w:rPr>
          <w:rFonts w:ascii="Arial" w:hAnsi="Arial" w:cs="Arial"/>
          <w:b/>
          <w:sz w:val="20"/>
          <w:szCs w:val="20"/>
        </w:rPr>
        <w:t xml:space="preserve"> – PRERAĐEVINE OD ULJA</w:t>
      </w:r>
    </w:p>
    <w:tbl>
      <w:tblPr>
        <w:tblW w:w="14775" w:type="dxa"/>
        <w:tblInd w:w="-72" w:type="dxa"/>
        <w:tblLayout w:type="fixed"/>
        <w:tblLook w:val="01E0"/>
      </w:tblPr>
      <w:tblGrid>
        <w:gridCol w:w="900"/>
        <w:gridCol w:w="1279"/>
        <w:gridCol w:w="510"/>
        <w:gridCol w:w="720"/>
        <w:gridCol w:w="540"/>
        <w:gridCol w:w="183"/>
        <w:gridCol w:w="1047"/>
        <w:gridCol w:w="757"/>
        <w:gridCol w:w="1262"/>
        <w:gridCol w:w="1260"/>
        <w:gridCol w:w="1439"/>
        <w:gridCol w:w="1439"/>
        <w:gridCol w:w="900"/>
        <w:gridCol w:w="1080"/>
        <w:gridCol w:w="1459"/>
      </w:tblGrid>
      <w:tr w:rsidR="00F82DD2" w:rsidTr="00AD4C83">
        <w:trPr>
          <w:trHeight w:val="180"/>
        </w:trPr>
        <w:tc>
          <w:tcPr>
            <w:tcW w:w="90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center"/>
              <w:rPr>
                <w:rFonts w:ascii="Arial" w:hAnsi="Arial" w:cs="Arial"/>
                <w:b/>
                <w:sz w:val="20"/>
                <w:szCs w:val="20"/>
              </w:rPr>
            </w:pPr>
            <w:r>
              <w:rPr>
                <w:rFonts w:ascii="Arial" w:hAnsi="Arial" w:cs="Arial"/>
                <w:b/>
                <w:sz w:val="20"/>
                <w:szCs w:val="20"/>
              </w:rPr>
              <w:t>Red</w:t>
            </w:r>
          </w:p>
          <w:p w:rsidR="00F82DD2" w:rsidRDefault="00F82DD2" w:rsidP="008F547E">
            <w:pPr>
              <w:ind w:left="-8" w:firstLine="8"/>
              <w:jc w:val="center"/>
              <w:rPr>
                <w:rFonts w:ascii="Arial" w:hAnsi="Arial" w:cs="Arial"/>
                <w:b/>
                <w:sz w:val="20"/>
                <w:szCs w:val="20"/>
              </w:rPr>
            </w:pPr>
            <w:r>
              <w:rPr>
                <w:rFonts w:ascii="Arial" w:hAnsi="Arial" w:cs="Arial"/>
                <w:b/>
                <w:sz w:val="20"/>
                <w:szCs w:val="20"/>
              </w:rPr>
              <w:t>Br.</w:t>
            </w:r>
          </w:p>
        </w:tc>
        <w:tc>
          <w:tcPr>
            <w:tcW w:w="1279"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5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Jed.</w:t>
            </w:r>
          </w:p>
          <w:p w:rsidR="00F82DD2" w:rsidRDefault="00F82DD2" w:rsidP="008F547E">
            <w:pPr>
              <w:jc w:val="center"/>
              <w:rPr>
                <w:rFonts w:ascii="Arial" w:hAnsi="Arial" w:cs="Arial"/>
                <w:b/>
                <w:sz w:val="20"/>
                <w:szCs w:val="20"/>
              </w:rPr>
            </w:pPr>
            <w:r>
              <w:rPr>
                <w:rFonts w:ascii="Arial" w:hAnsi="Arial" w:cs="Arial"/>
                <w:b/>
                <w:sz w:val="20"/>
                <w:szCs w:val="20"/>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366"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AD4C83">
        <w:trPr>
          <w:trHeight w:val="34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643"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AD4C83">
        <w:trPr>
          <w:trHeight w:val="1717"/>
        </w:trPr>
        <w:tc>
          <w:tcPr>
            <w:tcW w:w="9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Stopa PDV</w:t>
            </w:r>
          </w:p>
        </w:tc>
        <w:tc>
          <w:tcPr>
            <w:tcW w:w="126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39"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Ukupna cena sa PDV-om</w:t>
            </w:r>
          </w:p>
          <w:p w:rsidR="00F82DD2" w:rsidRDefault="00F82DD2" w:rsidP="008F547E">
            <w:pPr>
              <w:jc w:val="center"/>
              <w:rPr>
                <w:rFonts w:ascii="Arial" w:hAnsi="Arial" w:cs="Arial"/>
                <w:b/>
                <w:sz w:val="20"/>
                <w:szCs w:val="20"/>
              </w:rPr>
            </w:pPr>
            <w:r>
              <w:rPr>
                <w:rFonts w:ascii="Arial" w:hAnsi="Arial" w:cs="Arial"/>
                <w:b/>
                <w:sz w:val="20"/>
                <w:szCs w:val="20"/>
              </w:rPr>
              <w:t>(4x8)</w:t>
            </w:r>
          </w:p>
        </w:tc>
        <w:tc>
          <w:tcPr>
            <w:tcW w:w="143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45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AD4C83">
        <w:trPr>
          <w:trHeight w:val="345"/>
        </w:trPr>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27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5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2"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3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3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45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AD4C83">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Majonez</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 xml:space="preserve"> 200 gr</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AD4C83" w:rsidP="008F547E">
            <w:pPr>
              <w:jc w:val="center"/>
              <w:rPr>
                <w:rFonts w:ascii="Arial" w:hAnsi="Arial" w:cs="Arial"/>
                <w:sz w:val="20"/>
                <w:szCs w:val="20"/>
              </w:rPr>
            </w:pPr>
            <w:r>
              <w:rPr>
                <w:rFonts w:ascii="Arial" w:hAnsi="Arial" w:cs="Arial"/>
                <w:sz w:val="20"/>
                <w:szCs w:val="20"/>
              </w:rPr>
              <w:t>K</w:t>
            </w:r>
            <w:r w:rsidR="00F82DD2">
              <w:rPr>
                <w:rFonts w:ascii="Arial" w:hAnsi="Arial" w:cs="Arial"/>
                <w:sz w:val="20"/>
                <w:szCs w:val="20"/>
              </w:rPr>
              <w:t>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CD1A7F" w:rsidP="008F547E">
            <w:pPr>
              <w:jc w:val="center"/>
              <w:rPr>
                <w:rFonts w:ascii="Arial" w:hAnsi="Arial" w:cs="Arial"/>
                <w:b/>
                <w:sz w:val="20"/>
                <w:szCs w:val="20"/>
              </w:rPr>
            </w:pPr>
            <w:r>
              <w:rPr>
                <w:rFonts w:ascii="Arial" w:hAnsi="Arial" w:cs="Arial"/>
                <w:b/>
                <w:sz w:val="20"/>
                <w:szCs w:val="20"/>
              </w:rPr>
              <w:t>2</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AD4C83">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2.</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 xml:space="preserve">Margarin </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 xml:space="preserve">250 gr - </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stoni - kocka</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AD4C83">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Margarin čaša</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500 gr</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soft</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AD4C83" w:rsidP="008F547E">
            <w:pPr>
              <w:jc w:val="center"/>
              <w:rPr>
                <w:rFonts w:ascii="Arial" w:hAnsi="Arial" w:cs="Arial"/>
                <w:b/>
                <w:sz w:val="20"/>
                <w:szCs w:val="20"/>
              </w:rPr>
            </w:pPr>
            <w:r>
              <w:rPr>
                <w:rFonts w:ascii="Arial" w:hAnsi="Arial" w:cs="Arial"/>
                <w:b/>
                <w:sz w:val="20"/>
                <w:szCs w:val="20"/>
              </w:rPr>
              <w:t>4</w:t>
            </w:r>
            <w:r w:rsidR="00CD1A7F">
              <w:rPr>
                <w:rFonts w:ascii="Arial" w:hAnsi="Arial" w:cs="Arial"/>
                <w:b/>
                <w:sz w:val="20"/>
                <w:szCs w:val="20"/>
              </w:rPr>
              <w:t>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663660">
        <w:trPr>
          <w:trHeight w:val="985"/>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4.</w:t>
            </w:r>
          </w:p>
        </w:tc>
        <w:tc>
          <w:tcPr>
            <w:tcW w:w="1279" w:type="dxa"/>
            <w:tcBorders>
              <w:top w:val="single" w:sz="4" w:space="0" w:color="auto"/>
              <w:left w:val="single" w:sz="4" w:space="0" w:color="auto"/>
              <w:bottom w:val="single" w:sz="4" w:space="0" w:color="auto"/>
              <w:right w:val="single" w:sz="4" w:space="0" w:color="auto"/>
            </w:tcBorders>
            <w:vAlign w:val="center"/>
            <w:hideMark/>
          </w:tcPr>
          <w:p w:rsidR="00F82DD2" w:rsidRPr="00AD4C83" w:rsidRDefault="00663660" w:rsidP="008F547E">
            <w:pPr>
              <w:jc w:val="center"/>
              <w:rPr>
                <w:rFonts w:ascii="Arial" w:hAnsi="Arial" w:cs="Arial"/>
                <w:b/>
                <w:sz w:val="16"/>
                <w:szCs w:val="16"/>
                <w:lang w:val="de-DE"/>
              </w:rPr>
            </w:pPr>
            <w:r>
              <w:rPr>
                <w:rFonts w:ascii="Arial" w:hAnsi="Arial" w:cs="Arial"/>
                <w:b/>
                <w:sz w:val="16"/>
                <w:szCs w:val="16"/>
                <w:lang w:val="de-DE"/>
              </w:rPr>
              <w:t xml:space="preserve">Margarin za </w:t>
            </w:r>
            <w:r w:rsidR="00F82DD2" w:rsidRPr="00AD4C83">
              <w:rPr>
                <w:rFonts w:ascii="Arial" w:hAnsi="Arial" w:cs="Arial"/>
                <w:b/>
                <w:sz w:val="16"/>
                <w:szCs w:val="16"/>
                <w:lang w:val="de-DE"/>
              </w:rPr>
              <w:t>kuvanje</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500 gr</w:t>
            </w:r>
          </w:p>
          <w:p w:rsidR="00F82DD2" w:rsidRPr="00AD4C83" w:rsidRDefault="00F82DD2" w:rsidP="008F547E">
            <w:pPr>
              <w:jc w:val="center"/>
              <w:rPr>
                <w:rFonts w:ascii="Arial" w:hAnsi="Arial" w:cs="Arial"/>
                <w:b/>
                <w:sz w:val="16"/>
                <w:szCs w:val="16"/>
                <w:lang w:val="de-DE"/>
              </w:rPr>
            </w:pPr>
            <w:r w:rsidRPr="00AD4C83">
              <w:rPr>
                <w:rFonts w:ascii="Arial" w:hAnsi="Arial" w:cs="Arial"/>
                <w:b/>
                <w:sz w:val="16"/>
                <w:szCs w:val="16"/>
                <w:lang w:val="de-DE"/>
              </w:rPr>
              <w:t>stoni - kocka</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9</w:t>
            </w:r>
            <w:r w:rsidR="00CD1A7F">
              <w:rPr>
                <w:rFonts w:ascii="Arial" w:hAnsi="Arial" w:cs="Arial"/>
                <w:b/>
                <w:sz w:val="20"/>
                <w:szCs w:val="20"/>
              </w:rPr>
              <w:t>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2"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AD4C83">
        <w:trPr>
          <w:gridBefore w:val="5"/>
          <w:gridAfter w:val="4"/>
          <w:wBefore w:w="3949" w:type="dxa"/>
          <w:wAfter w:w="4878" w:type="dxa"/>
          <w:trHeight w:val="685"/>
        </w:trPr>
        <w:tc>
          <w:tcPr>
            <w:tcW w:w="1987" w:type="dxa"/>
            <w:gridSpan w:val="3"/>
            <w:tcBorders>
              <w:top w:val="single" w:sz="4" w:space="0" w:color="auto"/>
              <w:left w:val="nil"/>
              <w:bottom w:val="nil"/>
              <w:right w:val="single" w:sz="4" w:space="0" w:color="auto"/>
            </w:tcBorders>
          </w:tcPr>
          <w:p w:rsidR="00F82DD2" w:rsidRDefault="00F82DD2" w:rsidP="008F547E">
            <w:pPr>
              <w:rPr>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r>
    </w:tbl>
    <w:p w:rsidR="00F82DD2" w:rsidRDefault="00F82DD2" w:rsidP="00F82DD2">
      <w:pPr>
        <w:pStyle w:val="BodyText3"/>
        <w:spacing w:after="0"/>
        <w:rPr>
          <w:rFonts w:ascii="Arial" w:hAnsi="Arial" w:cs="Arial"/>
          <w:color w:val="FF0000"/>
          <w:sz w:val="22"/>
          <w:szCs w:val="22"/>
        </w:rPr>
      </w:pPr>
    </w:p>
    <w:p w:rsidR="00071665" w:rsidRDefault="00663660" w:rsidP="00F82DD2">
      <w:pPr>
        <w:pStyle w:val="BodyText3"/>
        <w:spacing w:after="0"/>
        <w:rPr>
          <w:rFonts w:ascii="Arial" w:hAnsi="Arial" w:cs="Arial"/>
          <w:color w:val="FF0000"/>
          <w:sz w:val="22"/>
          <w:szCs w:val="22"/>
        </w:rPr>
      </w:pPr>
      <w:r>
        <w:rPr>
          <w:rFonts w:ascii="Arial" w:hAnsi="Arial" w:cs="Arial"/>
          <w:color w:val="FF0000"/>
          <w:sz w:val="22"/>
          <w:szCs w:val="22"/>
        </w:rPr>
        <w:t xml:space="preserve"> </w:t>
      </w:r>
    </w:p>
    <w:p w:rsidR="00663660" w:rsidRPr="00071665" w:rsidRDefault="00663660" w:rsidP="0066366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 xml:space="preserve">Partija </w:t>
      </w:r>
      <w:r w:rsidR="005155D0">
        <w:rPr>
          <w:rFonts w:ascii="Arial" w:hAnsi="Arial" w:cs="Arial"/>
          <w:b/>
        </w:rPr>
        <w:t>broj 11</w:t>
      </w:r>
      <w:r>
        <w:rPr>
          <w:rFonts w:ascii="Arial" w:hAnsi="Arial" w:cs="Arial"/>
          <w:b/>
        </w:rPr>
        <w:t xml:space="preserve"> – MLEKO U PRAHU</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Mleko u prahu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ED01FA" w:rsidP="008F547E">
            <w:pPr>
              <w:jc w:val="center"/>
              <w:rPr>
                <w:rFonts w:ascii="Arial" w:hAnsi="Arial" w:cs="Arial"/>
                <w:b/>
                <w:sz w:val="20"/>
                <w:szCs w:val="20"/>
              </w:rPr>
            </w:pPr>
            <w:r>
              <w:rPr>
                <w:rFonts w:ascii="Arial" w:hAnsi="Arial" w:cs="Arial"/>
                <w:b/>
                <w:sz w:val="20"/>
                <w:szCs w:val="20"/>
              </w:rPr>
              <w:t>2</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904734" w:rsidRDefault="00904734" w:rsidP="00F82DD2">
      <w:pPr>
        <w:shd w:val="clear" w:color="auto" w:fill="FFFFFF"/>
        <w:jc w:val="center"/>
        <w:rPr>
          <w:rFonts w:ascii="Arial" w:hAnsi="Arial" w:cs="Arial"/>
          <w:b/>
          <w:bCs/>
          <w:iCs/>
          <w:sz w:val="22"/>
          <w:szCs w:val="22"/>
        </w:rPr>
      </w:pPr>
    </w:p>
    <w:p w:rsidR="00904734" w:rsidRDefault="00904734" w:rsidP="00F82DD2">
      <w:pPr>
        <w:shd w:val="clear" w:color="auto" w:fill="FFFFFF"/>
        <w:jc w:val="center"/>
        <w:rPr>
          <w:rFonts w:ascii="Arial" w:hAnsi="Arial" w:cs="Arial"/>
          <w:b/>
          <w:bCs/>
          <w:iCs/>
          <w:sz w:val="22"/>
          <w:szCs w:val="22"/>
        </w:rPr>
      </w:pPr>
    </w:p>
    <w:p w:rsidR="00904734" w:rsidRDefault="00904734" w:rsidP="00F82DD2">
      <w:pPr>
        <w:shd w:val="clear" w:color="auto" w:fill="FFFFFF"/>
        <w:jc w:val="center"/>
        <w:rPr>
          <w:rFonts w:ascii="Arial" w:hAnsi="Arial" w:cs="Arial"/>
          <w:b/>
          <w:bCs/>
          <w:iCs/>
          <w:sz w:val="22"/>
          <w:szCs w:val="22"/>
        </w:rPr>
      </w:pPr>
    </w:p>
    <w:p w:rsidR="00340D30" w:rsidRDefault="00071665" w:rsidP="00340D30">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340D30" w:rsidP="00F00B58">
      <w:pPr>
        <w:jc w:val="center"/>
        <w:rPr>
          <w:rFonts w:ascii="Arial" w:hAnsi="Arial" w:cs="Arial"/>
          <w:b/>
        </w:rPr>
      </w:pPr>
      <w:r>
        <w:rPr>
          <w:rFonts w:ascii="Arial" w:hAnsi="Arial" w:cs="Arial"/>
          <w:b/>
          <w:bCs/>
          <w:iCs/>
          <w:sz w:val="22"/>
          <w:szCs w:val="22"/>
        </w:rPr>
        <w:t xml:space="preserve">   </w:t>
      </w:r>
      <w:r w:rsidR="00F00B58">
        <w:rPr>
          <w:rFonts w:ascii="Arial" w:hAnsi="Arial" w:cs="Arial"/>
          <w:b/>
        </w:rPr>
        <w:t>34/2017</w:t>
      </w:r>
    </w:p>
    <w:p w:rsidR="00340D30" w:rsidRDefault="00071665" w:rsidP="00340D30">
      <w:pPr>
        <w:shd w:val="clear" w:color="auto" w:fill="FFFFFF"/>
        <w:jc w:val="center"/>
        <w:rPr>
          <w:rFonts w:ascii="Arial" w:hAnsi="Arial" w:cs="Arial"/>
          <w:b/>
          <w:bCs/>
          <w:iCs/>
          <w:sz w:val="22"/>
          <w:szCs w:val="22"/>
        </w:rPr>
      </w:pPr>
      <w:r>
        <w:rPr>
          <w:rFonts w:ascii="Arial" w:hAnsi="Arial" w:cs="Arial"/>
          <w:b/>
        </w:rPr>
        <w:t>NABAVKA HRANE I NAPITAKA</w:t>
      </w:r>
    </w:p>
    <w:p w:rsidR="00340D30" w:rsidRDefault="00340D30" w:rsidP="00F82DD2">
      <w:pPr>
        <w:shd w:val="clear" w:color="auto" w:fill="FFFFFF"/>
        <w:jc w:val="center"/>
        <w:rPr>
          <w:rFonts w:ascii="Arial" w:hAnsi="Arial" w:cs="Arial"/>
          <w:b/>
          <w:bCs/>
          <w:iCs/>
          <w:sz w:val="22"/>
          <w:szCs w:val="22"/>
        </w:rPr>
      </w:pPr>
    </w:p>
    <w:p w:rsidR="00F82DD2" w:rsidRDefault="00071665" w:rsidP="00F82DD2">
      <w:pPr>
        <w:rPr>
          <w:rFonts w:ascii="Arial" w:hAnsi="Arial" w:cs="Arial"/>
          <w:b/>
        </w:rPr>
      </w:pPr>
      <w:r>
        <w:rPr>
          <w:rFonts w:ascii="Arial" w:hAnsi="Arial" w:cs="Arial"/>
          <w:b/>
        </w:rPr>
        <w:t>P</w:t>
      </w:r>
      <w:r w:rsidR="005155D0">
        <w:rPr>
          <w:rFonts w:ascii="Arial" w:hAnsi="Arial" w:cs="Arial"/>
          <w:b/>
        </w:rPr>
        <w:t>artija broj 12</w:t>
      </w:r>
      <w:r w:rsidR="00F82DD2">
        <w:rPr>
          <w:rFonts w:ascii="Arial" w:hAnsi="Arial" w:cs="Arial"/>
          <w:b/>
        </w:rPr>
        <w:t xml:space="preserve"> – ZAČINI</w:t>
      </w:r>
    </w:p>
    <w:tbl>
      <w:tblPr>
        <w:tblW w:w="14761" w:type="dxa"/>
        <w:tblInd w:w="-252" w:type="dxa"/>
        <w:tblLayout w:type="fixed"/>
        <w:tblLook w:val="01E0"/>
      </w:tblPr>
      <w:tblGrid>
        <w:gridCol w:w="533"/>
        <w:gridCol w:w="1627"/>
        <w:gridCol w:w="710"/>
        <w:gridCol w:w="751"/>
        <w:gridCol w:w="509"/>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5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40"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92"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5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692"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Biber mleveni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1280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Cimet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90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Dodatak jelima sa sušenim povrćem</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360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Kakao prah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5</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Kim zrno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270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Kokos brašno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3</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Kokošiji koncentrat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230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Kvasac svež 0,5 kg</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w:t>
            </w:r>
            <w:r w:rsidR="00ED01FA">
              <w:rPr>
                <w:rFonts w:ascii="Arial" w:hAnsi="Arial" w:cs="Arial"/>
                <w:b/>
                <w:sz w:val="20"/>
                <w:szCs w:val="20"/>
              </w:rPr>
              <w:t>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9.</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Limuntus</w:t>
            </w:r>
          </w:p>
          <w:p w:rsidR="00F82DD2" w:rsidRDefault="00F82DD2" w:rsidP="008F547E">
            <w:pPr>
              <w:jc w:val="center"/>
              <w:rPr>
                <w:rFonts w:ascii="Arial" w:hAnsi="Arial" w:cs="Arial"/>
                <w:b/>
                <w:sz w:val="20"/>
                <w:szCs w:val="20"/>
                <w:lang w:val="de-DE"/>
              </w:rPr>
            </w:pPr>
            <w:r>
              <w:rPr>
                <w:rFonts w:ascii="Arial" w:hAnsi="Arial" w:cs="Arial"/>
                <w:b/>
                <w:sz w:val="20"/>
                <w:szCs w:val="20"/>
                <w:lang w:val="de-DE"/>
              </w:rPr>
              <w:lastRenderedPageBreak/>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lastRenderedPageBreak/>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270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lastRenderedPageBreak/>
              <w:t>10.</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Lovor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440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Mirođija suva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w:t>
            </w:r>
            <w:r w:rsidR="00ED01FA">
              <w:rPr>
                <w:rFonts w:ascii="Arial" w:hAnsi="Arial" w:cs="Arial"/>
                <w:b/>
                <w:sz w:val="20"/>
                <w:szCs w:val="20"/>
              </w:rPr>
              <w:t>2</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Origano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ED01FA">
            <w:pPr>
              <w:rPr>
                <w:rFonts w:ascii="Arial" w:hAnsi="Arial" w:cs="Arial"/>
                <w:b/>
                <w:sz w:val="20"/>
                <w:szCs w:val="20"/>
              </w:rPr>
            </w:pPr>
            <w:r>
              <w:rPr>
                <w:rFonts w:ascii="Arial" w:hAnsi="Arial" w:cs="Arial"/>
                <w:b/>
                <w:sz w:val="20"/>
                <w:szCs w:val="20"/>
              </w:rPr>
              <w:t>180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Paprika mlevena slatka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80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Prašak za pecivo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2650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Puding čokolada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135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Puding vanila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310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17.</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Senf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18</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Sirće alkoholno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Litar</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270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19.</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Soda bikarbona</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65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20.</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Susam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18</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Suvo grožđe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18</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Vanil šećer</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w:t>
            </w:r>
            <w:r w:rsidR="00ED01FA">
              <w:rPr>
                <w:rFonts w:ascii="Arial" w:hAnsi="Arial" w:cs="Arial"/>
                <w:b/>
                <w:sz w:val="20"/>
                <w:szCs w:val="20"/>
              </w:rPr>
              <w:t>240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Bosiljak suvi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ED01FA" w:rsidP="008F547E">
            <w:pPr>
              <w:jc w:val="center"/>
              <w:rPr>
                <w:rFonts w:ascii="Arial" w:hAnsi="Arial" w:cs="Arial"/>
                <w:b/>
                <w:sz w:val="20"/>
                <w:szCs w:val="20"/>
              </w:rPr>
            </w:pPr>
            <w:r>
              <w:rPr>
                <w:rFonts w:ascii="Arial" w:hAnsi="Arial" w:cs="Arial"/>
                <w:b/>
                <w:sz w:val="20"/>
                <w:szCs w:val="20"/>
              </w:rPr>
              <w:t>4</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Goveđi koncentrat za supu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w:t>
            </w:r>
            <w:r w:rsidR="00ED01FA">
              <w:rPr>
                <w:rFonts w:ascii="Arial" w:hAnsi="Arial" w:cs="Arial"/>
                <w:b/>
                <w:sz w:val="20"/>
                <w:szCs w:val="20"/>
              </w:rPr>
              <w:t>40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Peršun list suvi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 xml:space="preserve">Kg </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13</w:t>
      </w:r>
      <w:r w:rsidR="00F82DD2">
        <w:rPr>
          <w:rFonts w:ascii="Arial" w:hAnsi="Arial" w:cs="Arial"/>
          <w:b/>
        </w:rPr>
        <w:t xml:space="preserve"> – </w:t>
      </w:r>
      <w:proofErr w:type="gramStart"/>
      <w:r w:rsidR="00F82DD2">
        <w:rPr>
          <w:rFonts w:ascii="Arial" w:hAnsi="Arial" w:cs="Arial"/>
          <w:b/>
        </w:rPr>
        <w:t>KONDITORSKI  PROIZVODI</w:t>
      </w:r>
      <w:proofErr w:type="gramEnd"/>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Čokolada crna</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1</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Eurokrem ili odgovarajuće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w:t>
            </w:r>
            <w:r w:rsidR="002145D3">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Keks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Petit ili odgovarajuće</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2145D3" w:rsidP="008F547E">
            <w:pPr>
              <w:jc w:val="center"/>
              <w:rPr>
                <w:rFonts w:ascii="Arial" w:hAnsi="Arial" w:cs="Arial"/>
                <w:b/>
                <w:sz w:val="20"/>
                <w:szCs w:val="20"/>
              </w:rPr>
            </w:pPr>
            <w:r>
              <w:rPr>
                <w:rFonts w:ascii="Arial" w:hAnsi="Arial" w:cs="Arial"/>
                <w:b/>
                <w:sz w:val="20"/>
                <w:szCs w:val="20"/>
              </w:rPr>
              <w:t>440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shd w:val="clear" w:color="auto" w:fill="FFFFFF"/>
        <w:rPr>
          <w:rFonts w:ascii="Arial" w:hAnsi="Arial" w:cs="Arial"/>
          <w:b/>
          <w:bCs/>
          <w:iCs/>
          <w:sz w:val="22"/>
          <w:szCs w:val="22"/>
        </w:rPr>
      </w:pPr>
    </w:p>
    <w:p w:rsidR="00340D30" w:rsidRDefault="00340D30" w:rsidP="00F82DD2">
      <w:pPr>
        <w:shd w:val="clear" w:color="auto" w:fill="FFFFFF"/>
        <w:rPr>
          <w:rFonts w:ascii="Arial" w:hAnsi="Arial" w:cs="Arial"/>
          <w:b/>
          <w:bCs/>
          <w:iCs/>
          <w:sz w:val="22"/>
          <w:szCs w:val="22"/>
        </w:rPr>
      </w:pPr>
    </w:p>
    <w:p w:rsidR="00340D30" w:rsidRDefault="00340D30" w:rsidP="00F82DD2">
      <w:pPr>
        <w:shd w:val="clear" w:color="auto" w:fill="FFFFFF"/>
        <w:rPr>
          <w:rFonts w:ascii="Arial" w:hAnsi="Arial" w:cs="Arial"/>
          <w:b/>
          <w:bCs/>
          <w:iCs/>
          <w:sz w:val="22"/>
          <w:szCs w:val="22"/>
        </w:rPr>
      </w:pPr>
    </w:p>
    <w:p w:rsidR="00340D30" w:rsidRPr="00340D30"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shd w:val="clear" w:color="auto" w:fill="FFFFFF"/>
        <w:jc w:val="center"/>
        <w:rPr>
          <w:rFonts w:ascii="Arial" w:hAnsi="Arial" w:cs="Arial"/>
          <w:b/>
          <w:bCs/>
          <w:iCs/>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14</w:t>
      </w:r>
      <w:r w:rsidR="00F82DD2">
        <w:rPr>
          <w:rFonts w:ascii="Arial" w:hAnsi="Arial" w:cs="Arial"/>
          <w:b/>
        </w:rPr>
        <w:t xml:space="preserve"> - MED</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2145D3">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2145D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2145D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2145D3">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2145D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p>
          <w:p w:rsidR="00F82DD2" w:rsidRDefault="002145D3" w:rsidP="008F547E">
            <w:pPr>
              <w:jc w:val="center"/>
              <w:rPr>
                <w:rFonts w:ascii="Arial" w:hAnsi="Arial" w:cs="Arial"/>
                <w:bCs/>
                <w:sz w:val="18"/>
                <w:szCs w:val="18"/>
              </w:rPr>
            </w:pPr>
            <w:r>
              <w:rPr>
                <w:rFonts w:ascii="Arial" w:hAnsi="Arial" w:cs="Arial"/>
                <w:bCs/>
                <w:sz w:val="18"/>
                <w:szCs w:val="18"/>
              </w:rPr>
              <w:t>1</w:t>
            </w:r>
            <w:r w:rsidR="00F82DD2">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Med livadski 1/1</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2145D3" w:rsidP="008F547E">
            <w:pPr>
              <w:jc w:val="center"/>
              <w:rPr>
                <w:rFonts w:ascii="Arial" w:hAnsi="Arial" w:cs="Arial"/>
                <w:b/>
                <w:sz w:val="20"/>
                <w:szCs w:val="20"/>
              </w:rPr>
            </w:pPr>
            <w:r>
              <w:rPr>
                <w:rFonts w:ascii="Arial" w:hAnsi="Arial" w:cs="Arial"/>
                <w:b/>
                <w:sz w:val="20"/>
                <w:szCs w:val="20"/>
              </w:rPr>
              <w:t>620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r>
      <w:tr w:rsidR="00F82DD2" w:rsidTr="002145D3">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00B58" w:rsidRDefault="00F00B58" w:rsidP="00F82DD2">
      <w:pPr>
        <w:pStyle w:val="BodyText3"/>
        <w:spacing w:after="0"/>
        <w:rPr>
          <w:rFonts w:ascii="Arial" w:hAnsi="Arial" w:cs="Arial"/>
          <w:color w:val="FF0000"/>
          <w:sz w:val="22"/>
          <w:szCs w:val="22"/>
        </w:rPr>
      </w:pPr>
    </w:p>
    <w:p w:rsidR="00F00B58" w:rsidRDefault="00F00B58"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15</w:t>
      </w:r>
      <w:r w:rsidR="00F82DD2">
        <w:rPr>
          <w:rFonts w:ascii="Arial" w:hAnsi="Arial" w:cs="Arial"/>
          <w:b/>
        </w:rPr>
        <w:t xml:space="preserve"> – PROIZVODI OD ŽITARICA</w:t>
      </w:r>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31"/>
        <w:gridCol w:w="529"/>
        <w:gridCol w:w="183"/>
        <w:gridCol w:w="1047"/>
        <w:gridCol w:w="757"/>
        <w:gridCol w:w="1263"/>
        <w:gridCol w:w="1261"/>
        <w:gridCol w:w="1440"/>
        <w:gridCol w:w="1440"/>
        <w:gridCol w:w="900"/>
        <w:gridCol w:w="1080"/>
        <w:gridCol w:w="1260"/>
      </w:tblGrid>
      <w:tr w:rsidR="00F82DD2" w:rsidTr="008F547E">
        <w:trPr>
          <w:trHeight w:val="180"/>
        </w:trPr>
        <w:tc>
          <w:tcPr>
            <w:tcW w:w="532"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3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60"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2"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2"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3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12"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lang w:val="de-DE"/>
              </w:rPr>
            </w:pPr>
          </w:p>
          <w:p w:rsidR="00F82DD2" w:rsidRDefault="00F82DD2" w:rsidP="008F547E">
            <w:pPr>
              <w:rPr>
                <w:rFonts w:ascii="Arial" w:hAnsi="Arial" w:cs="Arial"/>
                <w:b/>
                <w:sz w:val="20"/>
                <w:szCs w:val="20"/>
                <w:lang w:val="de-DE"/>
              </w:rPr>
            </w:pPr>
            <w:r>
              <w:rPr>
                <w:rFonts w:ascii="Arial" w:hAnsi="Arial" w:cs="Arial"/>
                <w:b/>
                <w:sz w:val="20"/>
                <w:szCs w:val="20"/>
                <w:lang w:val="de-DE"/>
              </w:rPr>
              <w:t xml:space="preserve">Griz pšenični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360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Kore za pitu 500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610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Kukuruzni griz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w:t>
            </w:r>
            <w:r w:rsidR="006C43B0">
              <w:rPr>
                <w:rFonts w:ascii="Arial" w:hAnsi="Arial" w:cs="Arial"/>
                <w:b/>
                <w:sz w:val="20"/>
                <w:szCs w:val="20"/>
              </w:rPr>
              <w:t>200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Makaroni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w:t>
            </w:r>
            <w:r w:rsidR="006C43B0">
              <w:rPr>
                <w:rFonts w:ascii="Arial" w:hAnsi="Arial" w:cs="Arial"/>
                <w:b/>
                <w:sz w:val="20"/>
                <w:szCs w:val="20"/>
              </w:rPr>
              <w:t>200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5.</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Mak mleveni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1</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Oblande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450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Ovsene pahuljice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200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 xml:space="preserve">8. </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Pirinač glazirani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w:t>
            </w:r>
            <w:r w:rsidR="006C43B0">
              <w:rPr>
                <w:rFonts w:ascii="Arial" w:hAnsi="Arial" w:cs="Arial"/>
                <w:b/>
                <w:sz w:val="20"/>
                <w:szCs w:val="20"/>
              </w:rPr>
              <w:t>300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9.</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Prezle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w:t>
            </w:r>
            <w:r w:rsidR="006C43B0">
              <w:rPr>
                <w:rFonts w:ascii="Arial" w:hAnsi="Arial" w:cs="Arial"/>
                <w:b/>
                <w:sz w:val="20"/>
                <w:szCs w:val="20"/>
              </w:rPr>
              <w:t>50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lastRenderedPageBreak/>
              <w:t>10.</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Soja kockice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w:t>
            </w:r>
            <w:r w:rsidR="006C43B0">
              <w:rPr>
                <w:rFonts w:ascii="Arial" w:hAnsi="Arial" w:cs="Arial"/>
                <w:b/>
                <w:sz w:val="20"/>
                <w:szCs w:val="20"/>
              </w:rPr>
              <w:t>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Soja ljuspice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450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Testo za supu – fida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6C43B0" w:rsidP="008F547E">
            <w:pPr>
              <w:jc w:val="center"/>
              <w:rPr>
                <w:rFonts w:ascii="Arial" w:hAnsi="Arial" w:cs="Arial"/>
                <w:b/>
                <w:sz w:val="20"/>
                <w:szCs w:val="20"/>
              </w:rPr>
            </w:pPr>
            <w:r>
              <w:rPr>
                <w:rFonts w:ascii="Arial" w:hAnsi="Arial" w:cs="Arial"/>
                <w:b/>
                <w:sz w:val="20"/>
                <w:szCs w:val="20"/>
              </w:rPr>
              <w:t>1000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29"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1B4B54" w:rsidRDefault="001B4B54"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5155D0" w:rsidP="00F82DD2">
      <w:pPr>
        <w:rPr>
          <w:rFonts w:ascii="Arial" w:hAnsi="Arial" w:cs="Arial"/>
          <w:b/>
        </w:rPr>
      </w:pPr>
      <w:r>
        <w:rPr>
          <w:rFonts w:ascii="Arial" w:hAnsi="Arial" w:cs="Arial"/>
          <w:b/>
        </w:rPr>
        <w:t>Partija broj 16</w:t>
      </w:r>
      <w:r w:rsidR="00F82DD2">
        <w:rPr>
          <w:rFonts w:ascii="Arial" w:hAnsi="Arial" w:cs="Arial"/>
          <w:b/>
        </w:rPr>
        <w:t xml:space="preserve"> – ŽITARICE</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5155D0">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5155D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5155D0">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5155D0">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5155D0">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Pšenica za kuvanje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5E3084" w:rsidP="008F547E">
            <w:pPr>
              <w:jc w:val="center"/>
              <w:rPr>
                <w:rFonts w:ascii="Arial" w:hAnsi="Arial" w:cs="Arial"/>
                <w:b/>
                <w:sz w:val="20"/>
                <w:szCs w:val="20"/>
              </w:rPr>
            </w:pPr>
            <w:r>
              <w:rPr>
                <w:rFonts w:ascii="Arial" w:hAnsi="Arial" w:cs="Arial"/>
                <w:b/>
                <w:sz w:val="20"/>
                <w:szCs w:val="20"/>
              </w:rPr>
              <w:t>32</w:t>
            </w:r>
            <w:r w:rsidR="00F82DD2">
              <w:rPr>
                <w:rFonts w:ascii="Arial" w:hAnsi="Arial" w:cs="Arial"/>
                <w:b/>
                <w:sz w:val="20"/>
                <w:szCs w:val="20"/>
              </w:rPr>
              <w:t>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5155D0">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F00B58" w:rsidRDefault="00F00B58" w:rsidP="00F00B58">
      <w:pPr>
        <w:jc w:val="center"/>
        <w:rPr>
          <w:rFonts w:ascii="Arial" w:hAnsi="Arial" w:cs="Arial"/>
          <w:b/>
        </w:rPr>
      </w:pPr>
      <w:r>
        <w:rPr>
          <w:rFonts w:ascii="Arial" w:hAnsi="Arial" w:cs="Arial"/>
          <w:b/>
        </w:rPr>
        <w:t>34/2017</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sz w:val="20"/>
          <w:szCs w:val="20"/>
        </w:rPr>
      </w:pPr>
    </w:p>
    <w:p w:rsidR="00F82DD2" w:rsidRDefault="005155D0" w:rsidP="00F82DD2">
      <w:pPr>
        <w:jc w:val="both"/>
        <w:rPr>
          <w:rFonts w:ascii="Arial" w:hAnsi="Arial" w:cs="Arial"/>
          <w:b/>
          <w:sz w:val="20"/>
          <w:szCs w:val="20"/>
          <w:lang w:val="sl-SI"/>
        </w:rPr>
      </w:pPr>
      <w:r>
        <w:rPr>
          <w:rFonts w:ascii="Arial" w:hAnsi="Arial" w:cs="Arial"/>
          <w:b/>
          <w:sz w:val="20"/>
          <w:szCs w:val="20"/>
          <w:lang w:val="sl-SI"/>
        </w:rPr>
        <w:t>Partija broj: 17</w:t>
      </w:r>
      <w:r w:rsidR="00F82DD2">
        <w:rPr>
          <w:rFonts w:ascii="Arial" w:hAnsi="Arial" w:cs="Arial"/>
          <w:b/>
          <w:sz w:val="20"/>
          <w:szCs w:val="20"/>
          <w:lang w:val="sl-SI"/>
        </w:rPr>
        <w:t xml:space="preserve"> -   BEZALKOHOLNO PIĆE</w:t>
      </w:r>
    </w:p>
    <w:p w:rsidR="00340D30" w:rsidRDefault="00340D30" w:rsidP="00F82DD2">
      <w:pPr>
        <w:jc w:val="both"/>
        <w:rPr>
          <w:rFonts w:ascii="Arial" w:hAnsi="Arial" w:cs="Arial"/>
          <w:b/>
          <w:sz w:val="20"/>
          <w:szCs w:val="20"/>
          <w:lang w:val="sl-SI"/>
        </w:rPr>
      </w:pPr>
    </w:p>
    <w:tbl>
      <w:tblPr>
        <w:tblW w:w="0" w:type="auto"/>
        <w:tblInd w:w="-252" w:type="dxa"/>
        <w:tblLayout w:type="fixed"/>
        <w:tblLook w:val="01E0"/>
      </w:tblPr>
      <w:tblGrid>
        <w:gridCol w:w="531"/>
        <w:gridCol w:w="1629"/>
        <w:gridCol w:w="706"/>
        <w:gridCol w:w="720"/>
        <w:gridCol w:w="723"/>
        <w:gridCol w:w="1047"/>
        <w:gridCol w:w="757"/>
        <w:gridCol w:w="43"/>
        <w:gridCol w:w="1220"/>
        <w:gridCol w:w="1261"/>
        <w:gridCol w:w="1445"/>
        <w:gridCol w:w="1439"/>
        <w:gridCol w:w="900"/>
        <w:gridCol w:w="1080"/>
        <w:gridCol w:w="1260"/>
      </w:tblGrid>
      <w:tr w:rsidR="00F82DD2" w:rsidTr="008F547E">
        <w:trPr>
          <w:trHeight w:val="180"/>
        </w:trPr>
        <w:tc>
          <w:tcPr>
            <w:tcW w:w="53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center"/>
              <w:rPr>
                <w:rFonts w:ascii="Arial" w:hAnsi="Arial" w:cs="Arial"/>
                <w:b/>
                <w:sz w:val="20"/>
                <w:szCs w:val="20"/>
              </w:rPr>
            </w:pPr>
            <w:r>
              <w:rPr>
                <w:rFonts w:ascii="Arial" w:hAnsi="Arial" w:cs="Arial"/>
                <w:b/>
                <w:sz w:val="20"/>
                <w:szCs w:val="20"/>
              </w:rPr>
              <w:t>Red</w:t>
            </w:r>
          </w:p>
          <w:p w:rsidR="00F82DD2" w:rsidRDefault="00F82DD2" w:rsidP="008F547E">
            <w:pPr>
              <w:ind w:left="-8" w:firstLine="8"/>
              <w:jc w:val="center"/>
              <w:rPr>
                <w:rFonts w:ascii="Arial" w:hAnsi="Arial" w:cs="Arial"/>
                <w:b/>
                <w:sz w:val="20"/>
                <w:szCs w:val="20"/>
              </w:rPr>
            </w:pPr>
            <w:r>
              <w:rPr>
                <w:rFonts w:ascii="Arial" w:hAnsi="Arial" w:cs="Arial"/>
                <w:b/>
                <w:sz w:val="20"/>
                <w:szCs w:val="20"/>
              </w:rPr>
              <w:t>Br.</w:t>
            </w:r>
          </w:p>
        </w:tc>
        <w:tc>
          <w:tcPr>
            <w:tcW w:w="1629"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06"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Jed.</w:t>
            </w:r>
          </w:p>
          <w:p w:rsidR="00F82DD2" w:rsidRDefault="00F82DD2" w:rsidP="008F547E">
            <w:pPr>
              <w:jc w:val="center"/>
              <w:rPr>
                <w:rFonts w:ascii="Arial" w:hAnsi="Arial" w:cs="Arial"/>
                <w:b/>
                <w:sz w:val="20"/>
                <w:szCs w:val="20"/>
              </w:rPr>
            </w:pPr>
            <w:r>
              <w:rPr>
                <w:rFonts w:ascii="Arial" w:hAnsi="Arial" w:cs="Arial"/>
                <w:b/>
                <w:sz w:val="20"/>
                <w:szCs w:val="20"/>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5"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52" w:type="dxa"/>
            <w:gridSpan w:val="10"/>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Stopa PDV</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5"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Ukupna cena sa PDV-om</w:t>
            </w:r>
          </w:p>
          <w:p w:rsidR="00F82DD2" w:rsidRDefault="00F82DD2" w:rsidP="008F547E">
            <w:pPr>
              <w:jc w:val="center"/>
              <w:rPr>
                <w:rFonts w:ascii="Arial" w:hAnsi="Arial" w:cs="Arial"/>
                <w:b/>
                <w:sz w:val="20"/>
                <w:szCs w:val="20"/>
              </w:rPr>
            </w:pPr>
            <w:r>
              <w:rPr>
                <w:rFonts w:ascii="Arial" w:hAnsi="Arial" w:cs="Arial"/>
                <w:b/>
                <w:sz w:val="20"/>
                <w:szCs w:val="20"/>
              </w:rPr>
              <w:t>(4x8)</w:t>
            </w:r>
          </w:p>
        </w:tc>
        <w:tc>
          <w:tcPr>
            <w:tcW w:w="143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06"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5"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3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1.</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2 u 1 Necafe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400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2.</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3 u 1 Necafe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700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3.</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mlevena 100 g («Grand»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50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4.</w:t>
            </w:r>
          </w:p>
        </w:tc>
        <w:tc>
          <w:tcPr>
            <w:tcW w:w="1629"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rPr>
            </w:pPr>
          </w:p>
          <w:p w:rsidR="00F82DD2" w:rsidRDefault="00F82DD2" w:rsidP="008F547E">
            <w:pPr>
              <w:rPr>
                <w:rFonts w:ascii="Arial" w:hAnsi="Arial" w:cs="Arial"/>
                <w:b/>
                <w:sz w:val="20"/>
                <w:szCs w:val="20"/>
              </w:rPr>
            </w:pPr>
            <w:r>
              <w:rPr>
                <w:rFonts w:ascii="Arial" w:hAnsi="Arial" w:cs="Arial"/>
                <w:b/>
                <w:sz w:val="20"/>
                <w:szCs w:val="20"/>
              </w:rPr>
              <w:t>Coca Cola 2/1</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430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5.</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Sok bistri jabuka 1/1 tetrapak</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320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6.</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mineralna  gazirana 1,5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150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lastRenderedPageBreak/>
              <w:t>7.</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mineralna  gazirana 2/1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2900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8.</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negazirana 1,5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75</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gridBefore w:val="8"/>
          <w:gridAfter w:val="4"/>
          <w:wBefore w:w="6156" w:type="dxa"/>
          <w:wAfter w:w="4679" w:type="dxa"/>
          <w:trHeight w:val="705"/>
        </w:trPr>
        <w:tc>
          <w:tcPr>
            <w:tcW w:w="1220" w:type="dxa"/>
            <w:tcBorders>
              <w:top w:val="single" w:sz="4" w:space="0" w:color="auto"/>
              <w:left w:val="single" w:sz="4" w:space="0" w:color="auto"/>
              <w:bottom w:val="single" w:sz="4" w:space="0" w:color="auto"/>
              <w:right w:val="single" w:sz="4" w:space="0" w:color="auto"/>
            </w:tcBorders>
          </w:tcPr>
          <w:p w:rsidR="00F82DD2" w:rsidRDefault="00F82DD2" w:rsidP="008F547E">
            <w:pPr>
              <w:rPr>
                <w:rFonts w:ascii="Arial" w:hAnsi="Arial" w:cs="Arial"/>
                <w:b/>
                <w:lang w:val="sl-SI"/>
              </w:rPr>
            </w:pPr>
          </w:p>
          <w:p w:rsidR="00F82DD2" w:rsidRDefault="00F82DD2" w:rsidP="008F547E">
            <w:pPr>
              <w:rPr>
                <w:rFonts w:ascii="Arial" w:hAnsi="Arial" w:cs="Arial"/>
                <w:b/>
                <w:lang w:val="sl-SI"/>
              </w:rPr>
            </w:pPr>
            <w:r>
              <w:rPr>
                <w:rFonts w:ascii="Arial" w:hAnsi="Arial" w:cs="Arial"/>
                <w:b/>
                <w:lang w:val="sl-SI"/>
              </w:rPr>
              <w:t>Svega:</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suppressAutoHyphens w:val="0"/>
              <w:spacing w:line="240" w:lineRule="auto"/>
              <w:rPr>
                <w:rFonts w:ascii="Arial" w:hAnsi="Arial" w:cs="Arial"/>
                <w:b/>
                <w:lang w:val="sl-SI"/>
              </w:rPr>
            </w:pPr>
          </w:p>
          <w:p w:rsidR="00F82DD2" w:rsidRDefault="00F82DD2" w:rsidP="008F547E">
            <w:pPr>
              <w:rPr>
                <w:rFonts w:ascii="Arial" w:hAnsi="Arial" w:cs="Arial"/>
                <w:b/>
                <w:lang w:val="sl-SI"/>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suppressAutoHyphens w:val="0"/>
              <w:spacing w:line="240" w:lineRule="auto"/>
              <w:rPr>
                <w:rFonts w:ascii="Arial" w:hAnsi="Arial" w:cs="Arial"/>
                <w:b/>
                <w:lang w:val="sl-SI"/>
              </w:rPr>
            </w:pPr>
          </w:p>
          <w:p w:rsidR="00F82DD2" w:rsidRDefault="00F82DD2" w:rsidP="008F547E">
            <w:pPr>
              <w:rPr>
                <w:rFonts w:ascii="Arial" w:hAnsi="Arial" w:cs="Arial"/>
                <w:b/>
                <w:lang w:val="sl-SI"/>
              </w:rPr>
            </w:pPr>
          </w:p>
        </w:tc>
      </w:tr>
    </w:tbl>
    <w:p w:rsidR="00F82DD2" w:rsidRDefault="00F82DD2" w:rsidP="00F82DD2">
      <w:r>
        <w:rPr>
          <w:rFonts w:ascii="Arial" w:hAnsi="Arial" w:cs="Arial"/>
          <w:b/>
          <w:sz w:val="22"/>
          <w:szCs w:val="22"/>
          <w:lang w:val="sl-SI"/>
        </w:rPr>
        <w:t xml:space="preserve">                                                                                                    </w:t>
      </w: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96185E" w:rsidRDefault="0096185E" w:rsidP="00E617BD">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sectPr w:rsidR="0096185E" w:rsidSect="004F1AD7">
          <w:footerReference w:type="default" r:id="rId14"/>
          <w:pgSz w:w="16838" w:h="11906" w:orient="landscape"/>
          <w:pgMar w:top="994" w:right="1440" w:bottom="1440" w:left="1138" w:header="720" w:footer="720" w:gutter="0"/>
          <w:cols w:space="720"/>
          <w:docGrid w:linePitch="360" w:charSpace="32768"/>
        </w:sectPr>
      </w:pPr>
    </w:p>
    <w:p w:rsidR="00071665" w:rsidRDefault="00071665" w:rsidP="00E617BD">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lastRenderedPageBreak/>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E617BD">
      <w:pPr>
        <w:ind w:firstLine="227"/>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E617BD">
        <w:rPr>
          <w:rFonts w:ascii="Arial" w:hAnsi="Arial" w:cs="Arial"/>
          <w:sz w:val="22"/>
          <w:szCs w:val="22"/>
        </w:rPr>
        <w:t xml:space="preserve"> HRANE I NAPITAKA</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3B7FCA">
        <w:rPr>
          <w:rFonts w:ascii="Arial" w:hAnsi="Arial" w:cs="Arial"/>
          <w:sz w:val="22"/>
          <w:szCs w:val="22"/>
        </w:rPr>
        <w:t>.</w:t>
      </w:r>
      <w:proofErr w:type="gramEnd"/>
      <w:r w:rsidR="003B7FCA">
        <w:rPr>
          <w:rFonts w:ascii="Arial" w:hAnsi="Arial" w:cs="Arial"/>
          <w:sz w:val="22"/>
          <w:szCs w:val="22"/>
        </w:rPr>
        <w:t xml:space="preserve">  34/2017</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(Obrazac 5)</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tabs>
          <w:tab w:val="center" w:pos="4320"/>
        </w:tabs>
        <w:jc w:val="center"/>
        <w:rPr>
          <w:rFonts w:ascii="Arial" w:hAnsi="Arial" w:cs="Arial"/>
          <w:b/>
          <w:lang w:val="sr-Latn-CS"/>
        </w:rPr>
      </w:pPr>
      <w:r>
        <w:rPr>
          <w:rFonts w:ascii="Arial" w:hAnsi="Arial" w:cs="Arial"/>
          <w:b/>
          <w:lang w:val="sr-Latn-CS"/>
        </w:rPr>
        <w:t>IZJAVA PONUĐAČA</w:t>
      </w:r>
    </w:p>
    <w:p w:rsidR="00EB6314" w:rsidRDefault="00EB6314" w:rsidP="00EB6314">
      <w:pPr>
        <w:tabs>
          <w:tab w:val="center" w:pos="4320"/>
        </w:tabs>
        <w:jc w:val="center"/>
        <w:rPr>
          <w:rFonts w:ascii="Arial" w:hAnsi="Arial" w:cs="Arial"/>
          <w:b/>
          <w:lang w:val="sr-Latn-CS"/>
        </w:rPr>
      </w:pPr>
      <w:r>
        <w:rPr>
          <w:rFonts w:ascii="Arial" w:hAnsi="Arial" w:cs="Arial"/>
          <w:b/>
          <w:lang w:val="sr-Latn-CS"/>
        </w:rPr>
        <w:t>O TOME KOJA OVLAŠĆENA INSTITUCIJA KONTROLIŠE ZDRAVSTVENO SANITARNU,  MIKROBIOLOŠKU ISPRAVNOST NAMIRNICA I PREHRAMBENIH PROIZVODA</w:t>
      </w:r>
      <w:r w:rsidR="007E06DB">
        <w:rPr>
          <w:rFonts w:ascii="Arial" w:hAnsi="Arial" w:cs="Arial"/>
          <w:b/>
          <w:lang w:val="sr-Latn-CS"/>
        </w:rPr>
        <w:t xml:space="preserve"> – </w:t>
      </w:r>
      <w:r w:rsidR="00F527D5">
        <w:rPr>
          <w:rFonts w:ascii="Arial" w:hAnsi="Arial" w:cs="Arial"/>
          <w:b/>
          <w:shd w:val="clear" w:color="auto" w:fill="92D050"/>
          <w:lang w:val="sr-Latn-CS"/>
        </w:rPr>
        <w:t>ZA PARTIJU BROJ 1</w:t>
      </w:r>
      <w:r w:rsidR="007E06DB" w:rsidRPr="007E06DB">
        <w:rPr>
          <w:rFonts w:ascii="Arial" w:hAnsi="Arial" w:cs="Arial"/>
          <w:b/>
          <w:shd w:val="clear" w:color="auto" w:fill="92D050"/>
          <w:lang w:val="sr-Latn-CS"/>
        </w:rPr>
        <w:t xml:space="preserve"> – SMRZNUTA RIBA</w:t>
      </w:r>
    </w:p>
    <w:p w:rsidR="00EB6314" w:rsidRDefault="00EB6314" w:rsidP="00EB6314">
      <w:pPr>
        <w:tabs>
          <w:tab w:val="left" w:pos="6135"/>
        </w:tabs>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t xml:space="preserve">         </w:t>
      </w:r>
    </w:p>
    <w:p w:rsidR="00EB6314" w:rsidRDefault="00EB6314" w:rsidP="00EB6314">
      <w:pPr>
        <w:tabs>
          <w:tab w:val="center" w:pos="4320"/>
        </w:tabs>
        <w:rPr>
          <w:rFonts w:ascii="Arial" w:hAnsi="Arial" w:cs="Arial"/>
          <w:lang w:val="sr-Latn-CS"/>
        </w:rPr>
      </w:pPr>
    </w:p>
    <w:p w:rsidR="00EB6314" w:rsidRDefault="00EB6314" w:rsidP="00EB6314">
      <w:pPr>
        <w:tabs>
          <w:tab w:val="center" w:pos="4320"/>
        </w:tabs>
        <w:rPr>
          <w:rFonts w:ascii="Arial" w:hAnsi="Arial" w:cs="Arial"/>
          <w:lang w:val="sr-Latn-CS"/>
        </w:rPr>
      </w:pPr>
    </w:p>
    <w:p w:rsidR="00EB6314" w:rsidRDefault="00EB6314" w:rsidP="00EB6314">
      <w:pPr>
        <w:tabs>
          <w:tab w:val="center" w:pos="4320"/>
        </w:tabs>
        <w:ind w:left="360"/>
        <w:rPr>
          <w:rFonts w:ascii="Arial" w:hAnsi="Arial" w:cs="Arial"/>
          <w:lang w:val="sr-Latn-CS"/>
        </w:rPr>
      </w:pPr>
      <w:r>
        <w:rPr>
          <w:rFonts w:ascii="Arial" w:hAnsi="Arial" w:cs="Arial"/>
          <w:lang w:val="sr-Latn-CS"/>
        </w:rPr>
        <w:t xml:space="preserve">  Izjavljujem pod punom materijallnom i krivičnom odgovornošću da </w:t>
      </w: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rPr>
          <w:rFonts w:ascii="Arial" w:hAnsi="Arial" w:cs="Arial"/>
          <w:lang w:val="sr-Latn-CS"/>
        </w:rPr>
      </w:pPr>
      <w:r>
        <w:rPr>
          <w:rFonts w:ascii="Arial" w:hAnsi="Arial" w:cs="Arial"/>
          <w:lang w:val="sr-Latn-CS"/>
        </w:rPr>
        <w:t xml:space="preserve">  ko</w:t>
      </w:r>
      <w:r w:rsidR="007E06DB">
        <w:rPr>
          <w:rFonts w:ascii="Arial" w:hAnsi="Arial" w:cs="Arial"/>
          <w:lang w:val="sr-Latn-CS"/>
        </w:rPr>
        <w:t xml:space="preserve">ntroliše zdravstveno-sanitarnu i </w:t>
      </w:r>
      <w:r>
        <w:rPr>
          <w:rFonts w:ascii="Arial" w:hAnsi="Arial" w:cs="Arial"/>
          <w:lang w:val="sr-Latn-CS"/>
        </w:rPr>
        <w:t>mikro</w:t>
      </w:r>
      <w:r w:rsidR="007E06DB">
        <w:rPr>
          <w:rFonts w:ascii="Arial" w:hAnsi="Arial" w:cs="Arial"/>
          <w:lang w:val="sr-Latn-CS"/>
        </w:rPr>
        <w:t>biološku ispravnost namirnica.</w:t>
      </w: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firstLine="348"/>
        <w:jc w:val="both"/>
        <w:rPr>
          <w:rFonts w:ascii="Arial" w:hAnsi="Arial" w:cs="Arial"/>
          <w:b/>
          <w:lang w:val="sr-Latn-CS"/>
        </w:rPr>
      </w:pPr>
      <w:r>
        <w:rPr>
          <w:rFonts w:ascii="Arial" w:hAnsi="Arial" w:cs="Arial"/>
          <w:b/>
          <w:lang w:val="sr-Latn-CS"/>
        </w:rPr>
        <w:t xml:space="preserve">Ponuđač izjavljuje pod punom materijalnom i krivičnom odgovornošću da će za predmetnu javnu nabavku svaku isporuku dobara pratiti odgovarajuća potvrda o sanitarnoj i higijenskoj ispravnosti namirnica. </w:t>
      </w: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r w:rsidRPr="00C04D7E">
        <w:rPr>
          <w:rFonts w:ascii="Arial" w:hAnsi="Arial" w:cs="Arial"/>
          <w:b/>
          <w:u w:val="single"/>
          <w:lang w:val="sr-Latn-CS"/>
        </w:rPr>
        <w:t>Obavezan prilog</w:t>
      </w:r>
      <w:r>
        <w:rPr>
          <w:rFonts w:ascii="Arial" w:hAnsi="Arial" w:cs="Arial"/>
          <w:lang w:val="sr-Latn-CS"/>
        </w:rPr>
        <w:t>: Kopija važećeg ugovora sa ovlašćenom institucijom.</w:t>
      </w:r>
    </w:p>
    <w:p w:rsidR="00EB6314" w:rsidRDefault="00EB6314" w:rsidP="00EB6314">
      <w:pPr>
        <w:ind w:left="360"/>
        <w:rPr>
          <w:lang w:val="sr-Cyrl-CS"/>
        </w:rPr>
      </w:pPr>
    </w:p>
    <w:p w:rsidR="00EB6314" w:rsidRDefault="00EB6314" w:rsidP="00EB6314">
      <w:pPr>
        <w:ind w:left="360"/>
        <w:rPr>
          <w:lang w:val="sr-Cyrl-CS"/>
        </w:rPr>
      </w:pPr>
      <w:r>
        <w:rPr>
          <w:lang w:val="sr-Cyrl-CS"/>
        </w:rPr>
        <w:t xml:space="preserve">   </w:t>
      </w:r>
    </w:p>
    <w:p w:rsidR="00EB6314" w:rsidRPr="00880E81" w:rsidRDefault="00EB6314" w:rsidP="00EB6314">
      <w:pPr>
        <w:rPr>
          <w:sz w:val="18"/>
          <w:szCs w:val="18"/>
          <w:lang w:val="sr-Latn-CS"/>
        </w:rPr>
      </w:pPr>
    </w:p>
    <w:p w:rsidR="00EB6314" w:rsidRDefault="00EB6314" w:rsidP="00EB6314">
      <w:pPr>
        <w:rPr>
          <w:sz w:val="18"/>
          <w:szCs w:val="18"/>
          <w:lang w:val="sr-Cyrl-CS"/>
        </w:rPr>
      </w:pPr>
    </w:p>
    <w:p w:rsidR="00EB6314" w:rsidRDefault="00EB6314" w:rsidP="00EB6314">
      <w:pPr>
        <w:tabs>
          <w:tab w:val="center" w:pos="4320"/>
          <w:tab w:val="left" w:pos="4815"/>
        </w:tabs>
        <w:rPr>
          <w:rFonts w:ascii="Arial" w:hAnsi="Arial" w:cs="Arial"/>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t xml:space="preserve">                                                                       </w:t>
      </w:r>
      <w:r w:rsidR="007E06DB">
        <w:rPr>
          <w:sz w:val="22"/>
          <w:szCs w:val="22"/>
          <w:lang w:val="sr-Latn-CS"/>
        </w:rPr>
        <w:t xml:space="preserve">                       </w:t>
      </w:r>
    </w:p>
    <w:p w:rsidR="00EB6314" w:rsidRDefault="00EB6314" w:rsidP="007E06DB">
      <w:pPr>
        <w:tabs>
          <w:tab w:val="center" w:pos="4320"/>
          <w:tab w:val="left" w:pos="4815"/>
        </w:tabs>
        <w:jc w:val="both"/>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sidR="007E06DB">
        <w:rPr>
          <w:rFonts w:ascii="Arial" w:hAnsi="Arial" w:cs="Arial"/>
          <w:sz w:val="22"/>
          <w:szCs w:val="22"/>
          <w:lang w:val="sr-Latn-CS"/>
        </w:rPr>
        <w:t xml:space="preserve">                        </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M.P.</w:t>
      </w:r>
      <w:proofErr w:type="gramEnd"/>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Ovlašćeno lice ponuđača</w:t>
      </w:r>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A040B3" w:rsidRDefault="00A040B3" w:rsidP="00170F93">
      <w:pPr>
        <w:rPr>
          <w:rFonts w:ascii="Arial" w:hAnsi="Arial" w:cs="Arial"/>
          <w:b/>
          <w:bCs/>
          <w:sz w:val="22"/>
          <w:szCs w:val="22"/>
        </w:rPr>
      </w:pPr>
    </w:p>
    <w:p w:rsidR="00A040B3" w:rsidRDefault="00A040B3"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8F547E" w:rsidRDefault="008F547E" w:rsidP="00092241">
      <w:pPr>
        <w:shd w:val="clear" w:color="auto" w:fill="FFFFFF"/>
        <w:jc w:val="center"/>
        <w:rPr>
          <w:rFonts w:ascii="Arial" w:hAnsi="Arial" w:cs="Arial"/>
          <w:b/>
          <w:bCs/>
          <w:iCs/>
          <w:sz w:val="22"/>
          <w:szCs w:val="22"/>
        </w:rPr>
      </w:pPr>
      <w:r>
        <w:rPr>
          <w:rFonts w:ascii="Arial" w:hAnsi="Arial" w:cs="Arial"/>
          <w:b/>
          <w:bCs/>
          <w:i/>
          <w:iCs/>
          <w:sz w:val="22"/>
          <w:szCs w:val="22"/>
        </w:rPr>
        <w:lastRenderedPageBreak/>
        <w:t xml:space="preserve"> </w:t>
      </w:r>
      <w:r w:rsidRPr="008F547E">
        <w:rPr>
          <w:rFonts w:ascii="Arial" w:hAnsi="Arial" w:cs="Arial"/>
          <w:b/>
          <w:bCs/>
          <w:iCs/>
          <w:sz w:val="22"/>
          <w:szCs w:val="22"/>
        </w:rPr>
        <w:t xml:space="preserve">VI </w:t>
      </w:r>
      <w:r w:rsidR="00262E6B" w:rsidRPr="008F547E">
        <w:rPr>
          <w:rFonts w:ascii="Arial" w:hAnsi="Arial" w:cs="Arial"/>
          <w:b/>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2"/>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5"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6"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w:t>
      </w:r>
      <w:r w:rsidR="006E508A">
        <w:rPr>
          <w:rFonts w:ascii="Arial" w:hAnsi="Arial" w:cs="Arial"/>
          <w:b/>
          <w:sz w:val="22"/>
          <w:szCs w:val="22"/>
          <w:lang w:val="sl-SI"/>
        </w:rPr>
        <w:t xml:space="preserve">v.d. </w:t>
      </w:r>
      <w:r w:rsidRPr="008648EB">
        <w:rPr>
          <w:rFonts w:ascii="Arial" w:hAnsi="Arial" w:cs="Arial"/>
          <w:b/>
          <w:sz w:val="22"/>
          <w:szCs w:val="22"/>
          <w:lang w:val="sl-SI"/>
        </w:rPr>
        <w:t>direktor</w:t>
      </w:r>
      <w:r w:rsidR="006E508A">
        <w:rPr>
          <w:rFonts w:ascii="Arial" w:hAnsi="Arial" w:cs="Arial"/>
          <w:b/>
          <w:sz w:val="22"/>
          <w:szCs w:val="22"/>
          <w:lang w:val="sl-SI"/>
        </w:rPr>
        <w:t xml:space="preserve">a dr </w:t>
      </w:r>
      <w:r w:rsidR="00B71FCD">
        <w:rPr>
          <w:rFonts w:ascii="Arial" w:hAnsi="Arial" w:cs="Arial"/>
          <w:b/>
          <w:sz w:val="22"/>
          <w:szCs w:val="22"/>
          <w:lang w:val="sl-SI"/>
        </w:rPr>
        <w:t>Ivana Tešić</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Registarski broj:</w:t>
      </w:r>
      <w:r w:rsidRPr="008648EB">
        <w:rPr>
          <w:rFonts w:ascii="Arial" w:hAnsi="Arial" w:cs="Arial"/>
          <w:sz w:val="22"/>
          <w:szCs w:val="22"/>
          <w:lang w:val="sl-SI"/>
        </w:rPr>
        <w:tab/>
        <w:t>8215205520</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w:t>
      </w:r>
      <w:r w:rsidR="00B71FCD">
        <w:rPr>
          <w:rFonts w:ascii="Arial" w:hAnsi="Arial" w:cs="Arial"/>
          <w:sz w:val="22"/>
          <w:szCs w:val="22"/>
          <w:lang w:val="sl-SI"/>
        </w:rPr>
        <w:t>trezor</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6E508A" w:rsidP="008648EB">
      <w:pPr>
        <w:jc w:val="center"/>
        <w:rPr>
          <w:rFonts w:ascii="Arial" w:hAnsi="Arial" w:cs="Arial"/>
          <w:b/>
          <w:sz w:val="22"/>
          <w:szCs w:val="22"/>
          <w:u w:val="single"/>
          <w:lang w:val="sl-SI"/>
        </w:rPr>
      </w:pPr>
      <w:r>
        <w:rPr>
          <w:rFonts w:ascii="Arial" w:hAnsi="Arial" w:cs="Arial"/>
          <w:b/>
          <w:sz w:val="22"/>
          <w:szCs w:val="22"/>
          <w:u w:val="single"/>
          <w:lang w:val="sl-SI"/>
        </w:rPr>
        <w:t>JN 26</w:t>
      </w:r>
      <w:r w:rsidR="008648EB">
        <w:rPr>
          <w:rFonts w:ascii="Arial" w:hAnsi="Arial" w:cs="Arial"/>
          <w:b/>
          <w:sz w:val="22"/>
          <w:szCs w:val="22"/>
          <w:u w:val="single"/>
          <w:lang w:val="sl-SI"/>
        </w:rPr>
        <w:t xml:space="preserve">/2016 </w:t>
      </w:r>
      <w:r w:rsidR="00092241" w:rsidRPr="008648EB">
        <w:rPr>
          <w:rFonts w:ascii="Arial" w:hAnsi="Arial" w:cs="Arial"/>
          <w:b/>
          <w:sz w:val="22"/>
          <w:szCs w:val="22"/>
          <w:u w:val="single"/>
          <w:lang w:val="sl-SI"/>
        </w:rPr>
        <w:t xml:space="preserve">– </w:t>
      </w:r>
      <w:r w:rsidR="00092241" w:rsidRPr="008648EB">
        <w:rPr>
          <w:rFonts w:ascii="Arial" w:hAnsi="Arial" w:cs="Arial"/>
          <w:b/>
          <w:sz w:val="22"/>
          <w:szCs w:val="22"/>
          <w:u w:val="single"/>
        </w:rPr>
        <w:t>NABAVKA HRANE I NAPITAKA</w:t>
      </w:r>
      <w:r w:rsidR="00092241" w:rsidRPr="008648EB">
        <w:rPr>
          <w:rFonts w:ascii="Arial" w:hAnsi="Arial" w:cs="Arial"/>
          <w:b/>
          <w:sz w:val="22"/>
          <w:szCs w:val="22"/>
          <w:u w:val="single"/>
          <w:lang w:val="sl-SI"/>
        </w:rPr>
        <w:t xml:space="preserve"> </w:t>
      </w:r>
    </w:p>
    <w:p w:rsidR="00092241" w:rsidRPr="008648EB" w:rsidRDefault="00092241" w:rsidP="00092241">
      <w:pPr>
        <w:rPr>
          <w:rFonts w:ascii="Arial" w:hAnsi="Arial" w:cs="Arial"/>
          <w:b/>
          <w:sz w:val="22"/>
          <w:szCs w:val="22"/>
          <w:lang w:val="sl-SI"/>
        </w:rPr>
      </w:pP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3B7FCA">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3B7FCA">
      <w:pPr>
        <w:ind w:firstLine="360"/>
        <w:jc w:val="both"/>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3B7FCA">
        <w:rPr>
          <w:rFonts w:ascii="Arial" w:hAnsi="Arial" w:cs="Arial"/>
          <w:sz w:val="22"/>
          <w:szCs w:val="22"/>
          <w:lang w:val="sl-SI"/>
        </w:rPr>
        <w:t>34</w:t>
      </w:r>
      <w:r w:rsidR="003B7FCA">
        <w:rPr>
          <w:rFonts w:ascii="Arial" w:hAnsi="Arial" w:cs="Arial"/>
          <w:sz w:val="22"/>
          <w:szCs w:val="22"/>
          <w:lang w:val="sr-Latn-CS"/>
        </w:rPr>
        <w:t>/2017</w:t>
      </w:r>
      <w:r w:rsidRPr="008648EB">
        <w:rPr>
          <w:rFonts w:ascii="Arial" w:hAnsi="Arial" w:cs="Arial"/>
          <w:sz w:val="22"/>
          <w:szCs w:val="22"/>
          <w:lang w:val="sr-Latn-CS"/>
        </w:rPr>
        <w:t xml:space="preserve"> </w:t>
      </w:r>
      <w:r w:rsidRPr="008648EB">
        <w:rPr>
          <w:rFonts w:ascii="Arial" w:hAnsi="Arial" w:cs="Arial"/>
          <w:sz w:val="22"/>
          <w:szCs w:val="22"/>
        </w:rPr>
        <w:t>NABAVKA HRANE I NAPITAKA</w:t>
      </w:r>
      <w:r w:rsidRPr="008648EB">
        <w:rPr>
          <w:rFonts w:ascii="Arial" w:hAnsi="Arial" w:cs="Arial"/>
          <w:sz w:val="22"/>
          <w:szCs w:val="22"/>
          <w:lang w:val="sr-Latn-CS"/>
        </w:rPr>
        <w:t>,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3B7FCA">
      <w:pPr>
        <w:ind w:firstLine="360"/>
        <w:jc w:val="both"/>
        <w:rPr>
          <w:rFonts w:ascii="Arial" w:hAnsi="Arial" w:cs="Arial"/>
          <w:sz w:val="22"/>
          <w:szCs w:val="22"/>
          <w:lang w:val="sr-Latn-CS"/>
        </w:rPr>
      </w:pPr>
      <w:r>
        <w:rPr>
          <w:rFonts w:ascii="Arial" w:hAnsi="Arial" w:cs="Arial"/>
          <w:sz w:val="22"/>
          <w:szCs w:val="22"/>
          <w:lang w:val="sr-Latn-CS"/>
        </w:rPr>
        <w:tab/>
        <w:t>Ugovor je dodeljen u otvorenom postupku, na osnosvu poziva za podnošenje ponuda objavljenog na Portalu javnih nabavki i internet stranici naručioca.</w:t>
      </w:r>
    </w:p>
    <w:p w:rsidR="00894F35" w:rsidRDefault="00894F35" w:rsidP="00092241">
      <w:pPr>
        <w:ind w:firstLine="360"/>
        <w:rPr>
          <w:rFonts w:ascii="Arial" w:hAnsi="Arial" w:cs="Arial"/>
          <w:sz w:val="22"/>
          <w:szCs w:val="22"/>
          <w:lang w:val="sr-Latn-CS"/>
        </w:rPr>
      </w:pPr>
    </w:p>
    <w:p w:rsidR="00092241" w:rsidRPr="008648EB" w:rsidRDefault="00092241" w:rsidP="00397307">
      <w:pP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397307"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lastRenderedPageBreak/>
        <w:tab/>
      </w:r>
      <w:r>
        <w:rPr>
          <w:rFonts w:ascii="Arial" w:hAnsi="Arial" w:cs="Arial"/>
          <w:sz w:val="22"/>
          <w:szCs w:val="22"/>
          <w:lang w:val="sl-SI"/>
        </w:rPr>
        <w:tab/>
      </w:r>
      <w:r>
        <w:rPr>
          <w:rFonts w:ascii="Arial" w:hAnsi="Arial" w:cs="Arial"/>
          <w:sz w:val="22"/>
          <w:szCs w:val="22"/>
          <w:lang w:val="sl-SI"/>
        </w:rPr>
        <w:tab/>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092241" w:rsidP="00092241">
      <w:pPr>
        <w:rPr>
          <w:rFonts w:ascii="Arial" w:hAnsi="Arial" w:cs="Arial"/>
          <w:sz w:val="22"/>
          <w:szCs w:val="22"/>
          <w:lang w:val="sl-SI"/>
        </w:rPr>
      </w:pP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8648EB">
        <w:rPr>
          <w:rFonts w:ascii="Arial" w:hAnsi="Arial" w:cs="Arial"/>
          <w:sz w:val="22"/>
          <w:szCs w:val="22"/>
          <w:u w:val="single"/>
          <w:lang w:val="sl-SI"/>
        </w:rPr>
        <w:t>uz obavezu ponuđača da na fakturi naznači broj  ugovora.</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2F2ACE">
        <w:rPr>
          <w:rFonts w:ascii="Arial" w:hAnsi="Arial" w:cs="Arial"/>
          <w:sz w:val="22"/>
          <w:szCs w:val="22"/>
          <w:lang w:val="sl-SI"/>
        </w:rPr>
        <w:t>ena su Zakonom o budžetu za 2017</w:t>
      </w:r>
      <w:r w:rsidRPr="008648EB">
        <w:rPr>
          <w:rFonts w:ascii="Arial" w:hAnsi="Arial" w:cs="Arial"/>
          <w:sz w:val="22"/>
          <w:szCs w:val="22"/>
          <w:lang w:val="sl-SI"/>
        </w:rPr>
        <w:t>. god</w:t>
      </w:r>
      <w:r w:rsidR="002F2ACE">
        <w:rPr>
          <w:rFonts w:ascii="Arial" w:hAnsi="Arial" w:cs="Arial"/>
          <w:sz w:val="22"/>
          <w:szCs w:val="22"/>
          <w:lang w:val="sl-SI"/>
        </w:rPr>
        <w:t>inu (finansijksim planom za 2017</w:t>
      </w:r>
      <w:r w:rsidRPr="008648EB">
        <w:rPr>
          <w:rFonts w:ascii="Arial" w:hAnsi="Arial" w:cs="Arial"/>
          <w:sz w:val="22"/>
          <w:szCs w:val="22"/>
          <w:lang w:val="sl-SI"/>
        </w:rPr>
        <w:t xml:space="preserve">. godinu). Plaćanja </w:t>
      </w:r>
      <w:r w:rsidR="002F2ACE">
        <w:rPr>
          <w:rFonts w:ascii="Arial" w:hAnsi="Arial" w:cs="Arial"/>
          <w:sz w:val="22"/>
          <w:szCs w:val="22"/>
          <w:lang w:val="sl-SI"/>
        </w:rPr>
        <w:t>dospelih obaveza nastalih u 2017</w:t>
      </w:r>
      <w:r w:rsidRPr="008648EB">
        <w:rPr>
          <w:rFonts w:ascii="Arial" w:hAnsi="Arial" w:cs="Arial"/>
          <w:sz w:val="22"/>
          <w:szCs w:val="22"/>
          <w:lang w:val="sl-SI"/>
        </w:rPr>
        <w:t>. godini, vršiće se do visine odobrenih aproprijacija (sredstava na poziciji u finansijskom planu) za tu namenu, a u skladu sa Zakonom</w:t>
      </w:r>
      <w:r w:rsidR="002F2ACE">
        <w:rPr>
          <w:rFonts w:ascii="Arial" w:hAnsi="Arial" w:cs="Arial"/>
          <w:sz w:val="22"/>
          <w:szCs w:val="22"/>
          <w:lang w:val="sl-SI"/>
        </w:rPr>
        <w:t xml:space="preserve"> kojim se uređuje budžet za 2017</w:t>
      </w:r>
      <w:r w:rsidRPr="008648EB">
        <w:rPr>
          <w:rFonts w:ascii="Arial" w:hAnsi="Arial" w:cs="Arial"/>
          <w:sz w:val="22"/>
          <w:szCs w:val="22"/>
          <w:lang w:val="sl-SI"/>
        </w:rPr>
        <w:t>. godinu.</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2F2ACE">
        <w:rPr>
          <w:rFonts w:ascii="Arial" w:hAnsi="Arial" w:cs="Arial"/>
          <w:sz w:val="22"/>
          <w:szCs w:val="22"/>
          <w:lang w:val="sl-SI"/>
        </w:rPr>
        <w:t>je ugovra koji se odnosi na 2018</w:t>
      </w:r>
      <w:r w:rsidRPr="008648EB">
        <w:rPr>
          <w:rFonts w:ascii="Arial" w:hAnsi="Arial" w:cs="Arial"/>
          <w:sz w:val="22"/>
          <w:szCs w:val="22"/>
          <w:lang w:val="sl-SI"/>
        </w:rPr>
        <w:t>. godinu, realizacija ugovra će zavisiti od obezbeđenja sredstava predviđenih Zakonom</w:t>
      </w:r>
      <w:r w:rsidR="002F2ACE">
        <w:rPr>
          <w:rFonts w:ascii="Arial" w:hAnsi="Arial" w:cs="Arial"/>
          <w:sz w:val="22"/>
          <w:szCs w:val="22"/>
          <w:lang w:val="sl-SI"/>
        </w:rPr>
        <w:t xml:space="preserve"> kojim se uređuje budžet za 2018</w:t>
      </w:r>
      <w:r w:rsidRPr="008648EB">
        <w:rPr>
          <w:rFonts w:ascii="Arial" w:hAnsi="Arial" w:cs="Arial"/>
          <w:sz w:val="22"/>
          <w:szCs w:val="22"/>
          <w:lang w:val="sl-SI"/>
        </w:rPr>
        <w:t>. god</w:t>
      </w:r>
      <w:r w:rsidR="002F2ACE">
        <w:rPr>
          <w:rFonts w:ascii="Arial" w:hAnsi="Arial" w:cs="Arial"/>
          <w:sz w:val="22"/>
          <w:szCs w:val="22"/>
          <w:lang w:val="sl-SI"/>
        </w:rPr>
        <w:t>inu (finansijskim planom za 2018</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092241" w:rsidRPr="008648EB"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8B2020">
      <w:pPr>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ugovorenog dobra tako da je za isporučena dobra u trenutku prijema od strane naručioca 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67268F" w:rsidRDefault="0067268F" w:rsidP="00A509CA">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67268F">
      <w:pPr>
        <w:rPr>
          <w:rFonts w:ascii="Arial" w:hAnsi="Arial" w:cs="Arial"/>
          <w:sz w:val="22"/>
          <w:szCs w:val="22"/>
          <w:lang w:val="sl-SI"/>
        </w:rPr>
      </w:pP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lastRenderedPageBreak/>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7.</w:t>
      </w:r>
    </w:p>
    <w:p w:rsidR="00092241" w:rsidRPr="008648EB" w:rsidRDefault="00092241" w:rsidP="00092241">
      <w:pPr>
        <w:jc w:val="center"/>
        <w:rPr>
          <w:rFonts w:ascii="Arial" w:hAnsi="Arial" w:cs="Arial"/>
          <w:sz w:val="22"/>
          <w:szCs w:val="22"/>
          <w:lang w:val="sl-SI"/>
        </w:rPr>
      </w:pPr>
    </w:p>
    <w:p w:rsidR="00092241" w:rsidRPr="008648EB" w:rsidRDefault="00092241" w:rsidP="0067268F">
      <w:pP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ind w:firstLine="708"/>
        <w:jc w:val="both"/>
        <w:rPr>
          <w:rFonts w:ascii="Arial" w:hAnsi="Arial" w:cs="Arial"/>
          <w:sz w:val="22"/>
          <w:szCs w:val="22"/>
          <w:lang w:val="sr-Latn-CS"/>
        </w:rPr>
      </w:pPr>
      <w:r w:rsidRPr="008648EB">
        <w:rPr>
          <w:rFonts w:ascii="Arial" w:hAnsi="Arial" w:cs="Arial"/>
          <w:sz w:val="22"/>
          <w:szCs w:val="22"/>
          <w:lang w:val="sr-Latn-CS"/>
        </w:rPr>
        <w:t>Predmetna dobra koja se isporučuju u trenutku isporuke moraju biti sveža, iz tekuće proizvodnje sa rokom trajanja najmanje 50% od deklarisanog roka trajanja.</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Ponuđena dobra – namirnice moraju biti originalni proizvodi proizvođača, deklarisani, u originalnom pakovanju što se dokazuje dostavljanjem DEKLARACIJE PROIZVOĐAČA</w:t>
      </w:r>
      <w:r w:rsidR="00C80844">
        <w:rPr>
          <w:rFonts w:ascii="Arial" w:hAnsi="Arial" w:cs="Arial"/>
          <w:sz w:val="22"/>
          <w:szCs w:val="22"/>
          <w:lang w:val="sr-Latn-CS"/>
        </w:rPr>
        <w:t xml:space="preserve">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Default="00092241" w:rsidP="00092241">
      <w:pPr>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Pr="008648EB">
        <w:rPr>
          <w:rFonts w:ascii="Arial" w:hAnsi="Arial" w:cs="Arial"/>
          <w:sz w:val="22"/>
          <w:szCs w:val="22"/>
          <w:lang w:val="sl-SI"/>
        </w:rPr>
        <w:t>a najduže godinu dana, osim u slučaju donošenja Odluke ili drugih obavezujućih dokumenata od strane nadležnog državnog organa.</w:t>
      </w:r>
    </w:p>
    <w:p w:rsidR="00B324C2" w:rsidRDefault="00B324C2" w:rsidP="00092241">
      <w:pPr>
        <w:ind w:firstLine="720"/>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5861CA" w:rsidRPr="005861CA" w:rsidRDefault="005861CA" w:rsidP="005861CA">
      <w:pPr>
        <w:ind w:firstLine="720"/>
        <w:jc w:val="both"/>
        <w:rPr>
          <w:rFonts w:ascii="Arial" w:hAnsi="Arial" w:cs="Arial"/>
          <w:color w:val="auto"/>
          <w:sz w:val="22"/>
          <w:szCs w:val="22"/>
        </w:rPr>
      </w:pPr>
      <w:r w:rsidRPr="005861CA">
        <w:rPr>
          <w:rFonts w:ascii="Arial" w:hAnsi="Arial" w:cs="Arial"/>
          <w:color w:val="auto"/>
          <w:sz w:val="22"/>
          <w:szCs w:val="22"/>
          <w:lang w:val="sr-Cyrl-CS"/>
        </w:rPr>
        <w:lastRenderedPageBreak/>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t xml:space="preserve">Raskid ugovora se zahteva pismenim putem, sa raskidnim rokom od 15 (petnaest) dana. </w:t>
      </w:r>
    </w:p>
    <w:p w:rsidR="005861CA" w:rsidRPr="005861CA" w:rsidRDefault="005861CA" w:rsidP="005861CA">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Pr="008648EB" w:rsidRDefault="00092241" w:rsidP="00092241">
      <w:pPr>
        <w:rPr>
          <w:rFonts w:ascii="Arial" w:hAnsi="Arial" w:cs="Arial"/>
          <w:sz w:val="22"/>
          <w:szCs w:val="22"/>
          <w:lang w:val="sl-SI"/>
        </w:rPr>
      </w:pPr>
      <w:r w:rsidRPr="008648EB">
        <w:rPr>
          <w:rFonts w:ascii="Arial" w:hAnsi="Arial" w:cs="Arial"/>
          <w:sz w:val="22"/>
          <w:szCs w:val="22"/>
          <w:lang w:val="sl-SI"/>
        </w:rPr>
        <w:tab/>
        <w:t>Ponuđač je u obavezi da sa naručiocem zaključi Sporazum o poverljivosti, u cilju zaštite podataka predmetne javne nabavke, prema standardu ISO 27001.</w:t>
      </w:r>
    </w:p>
    <w:p w:rsidR="00092241" w:rsidRPr="008648EB" w:rsidRDefault="00092241" w:rsidP="00092241">
      <w:pPr>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 xml:space="preserve">  Član 12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Za ponuđača</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Za naručioca </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6E508A" w:rsidRPr="00051B1B">
        <w:rPr>
          <w:rFonts w:ascii="Arial" w:hAnsi="Arial" w:cs="Arial"/>
          <w:sz w:val="22"/>
          <w:szCs w:val="22"/>
          <w:lang w:val="sl-SI"/>
        </w:rPr>
        <w:t xml:space="preserve">v.d </w:t>
      </w:r>
      <w:r w:rsidRPr="00051B1B">
        <w:rPr>
          <w:rFonts w:ascii="Arial" w:hAnsi="Arial" w:cs="Arial"/>
          <w:sz w:val="22"/>
          <w:szCs w:val="22"/>
          <w:lang w:val="sl-SI"/>
        </w:rPr>
        <w:t xml:space="preserve"> direktor</w:t>
      </w:r>
      <w:r w:rsidR="006E508A" w:rsidRPr="00051B1B">
        <w:rPr>
          <w:rFonts w:ascii="Arial" w:hAnsi="Arial" w:cs="Arial"/>
          <w:sz w:val="22"/>
          <w:szCs w:val="22"/>
          <w:lang w:val="sl-SI"/>
        </w:rPr>
        <w:t>a</w:t>
      </w:r>
      <w:r w:rsidRPr="00051B1B">
        <w:rPr>
          <w:rFonts w:ascii="Arial" w:hAnsi="Arial" w:cs="Arial"/>
          <w:sz w:val="22"/>
          <w:szCs w:val="22"/>
          <w:lang w:val="sl-SI"/>
        </w:rPr>
        <w:t xml:space="preserve"> Opšte bolnice Zrenjanin</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________________</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_________________</w:t>
      </w:r>
      <w:r w:rsidRPr="00051B1B">
        <w:rPr>
          <w:rFonts w:ascii="Arial" w:hAnsi="Arial" w:cs="Arial"/>
          <w:sz w:val="22"/>
          <w:szCs w:val="22"/>
          <w:lang w:val="sl-SI"/>
        </w:rPr>
        <w:tab/>
      </w:r>
    </w:p>
    <w:p w:rsidR="004425A2" w:rsidRPr="00051B1B" w:rsidRDefault="004425A2" w:rsidP="0008703C">
      <w:pPr>
        <w:rPr>
          <w:rFonts w:ascii="Arial" w:hAnsi="Arial" w:cs="Arial"/>
          <w:sz w:val="22"/>
          <w:szCs w:val="22"/>
          <w:lang w:val="sl-SI"/>
        </w:rPr>
      </w:pP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58070D" w:rsidRPr="00051B1B">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 xml:space="preserve">  </w:t>
      </w:r>
      <w:r w:rsidR="00051B1B">
        <w:rPr>
          <w:rFonts w:ascii="Arial" w:hAnsi="Arial" w:cs="Arial"/>
          <w:sz w:val="22"/>
          <w:szCs w:val="22"/>
          <w:lang w:val="sl-SI"/>
        </w:rPr>
        <w:t xml:space="preserve">           </w:t>
      </w:r>
      <w:r w:rsidR="00B71FCD">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 xml:space="preserve">dr </w:t>
      </w:r>
      <w:r w:rsidR="00B71FCD">
        <w:rPr>
          <w:rFonts w:ascii="Arial" w:hAnsi="Arial" w:cs="Arial"/>
          <w:sz w:val="22"/>
          <w:szCs w:val="22"/>
          <w:lang w:val="sl-SI"/>
        </w:rPr>
        <w:t>Ivana Tešić</w:t>
      </w:r>
    </w:p>
    <w:p w:rsidR="00A924F7" w:rsidRPr="00051B1B" w:rsidRDefault="00A924F7" w:rsidP="004425A2">
      <w:pPr>
        <w:jc w:val="both"/>
        <w:rPr>
          <w:rFonts w:ascii="Arial" w:hAnsi="Arial" w:cs="Arial"/>
          <w:sz w:val="22"/>
          <w:szCs w:val="22"/>
          <w:lang w:val="sl-SI"/>
        </w:rPr>
      </w:pPr>
    </w:p>
    <w:p w:rsidR="00A924F7" w:rsidRPr="00051B1B" w:rsidRDefault="00A924F7" w:rsidP="004425A2">
      <w:pPr>
        <w:jc w:val="both"/>
        <w:rPr>
          <w:rFonts w:ascii="Arial" w:hAnsi="Arial" w:cs="Arial"/>
          <w:sz w:val="22"/>
          <w:szCs w:val="22"/>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F531D4" w:rsidRPr="004B3128" w:rsidRDefault="00F531D4" w:rsidP="00F531D4">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2D7AC9">
        <w:rPr>
          <w:rFonts w:ascii="Arial" w:hAnsi="Arial" w:cs="Arial"/>
          <w:color w:val="auto"/>
          <w:sz w:val="22"/>
          <w:szCs w:val="22"/>
          <w:lang w:val="sr-Latn-CS"/>
        </w:rPr>
        <w:t>u od 32</w:t>
      </w:r>
      <w:r w:rsidR="00B70963">
        <w:rPr>
          <w:rFonts w:ascii="Arial" w:hAnsi="Arial" w:cs="Arial"/>
          <w:color w:val="auto"/>
          <w:sz w:val="22"/>
          <w:szCs w:val="22"/>
          <w:lang w:val="sr-Latn-CS"/>
        </w:rPr>
        <w:t xml:space="preserve">  (trideset</w:t>
      </w:r>
      <w:r w:rsidR="002D7AC9">
        <w:rPr>
          <w:rFonts w:ascii="Arial" w:hAnsi="Arial" w:cs="Arial"/>
          <w:color w:val="auto"/>
          <w:sz w:val="22"/>
          <w:szCs w:val="22"/>
          <w:lang w:val="sr-Latn-CS"/>
        </w:rPr>
        <w:t>dva</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r w:rsidR="00A87C96" w:rsidRPr="00306995">
        <w:rPr>
          <w:rFonts w:ascii="Arial" w:hAnsi="Arial" w:cs="Arial"/>
          <w:i/>
          <w:iCs/>
          <w:sz w:val="22"/>
          <w:szCs w:val="22"/>
        </w:rPr>
        <w:t>,</w:t>
      </w:r>
      <w:r w:rsidR="002E75C9">
        <w:rPr>
          <w:rFonts w:ascii="Arial" w:hAnsi="Arial" w:cs="Arial"/>
          <w:i/>
          <w:iCs/>
          <w:sz w:val="22"/>
          <w:szCs w:val="22"/>
        </w:rPr>
        <w:t xml:space="preserve"> SLUŽBA</w:t>
      </w:r>
      <w:r w:rsidR="00F17B32">
        <w:rPr>
          <w:rFonts w:ascii="Arial" w:hAnsi="Arial" w:cs="Arial"/>
          <w:i/>
          <w:iCs/>
          <w:sz w:val="22"/>
          <w:szCs w:val="22"/>
        </w:rPr>
        <w:t xml:space="preserve"> JAVNIH NABAVKI</w:t>
      </w:r>
      <w:proofErr w:type="gramStart"/>
      <w:r w:rsidR="00F17B32">
        <w:rPr>
          <w:rFonts w:ascii="Arial" w:hAnsi="Arial" w:cs="Arial"/>
          <w:i/>
          <w:iCs/>
          <w:sz w:val="22"/>
          <w:szCs w:val="22"/>
        </w:rPr>
        <w:t xml:space="preserve">,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7578AD">
        <w:rPr>
          <w:rFonts w:ascii="Arial" w:hAnsi="Arial" w:cs="Arial"/>
          <w:b/>
          <w:sz w:val="22"/>
          <w:szCs w:val="22"/>
        </w:rPr>
        <w:t xml:space="preserve"> – NABAVKA HRANE I NAPITAKA,</w:t>
      </w:r>
      <w:r>
        <w:rPr>
          <w:rFonts w:ascii="Arial" w:hAnsi="Arial" w:cs="Arial"/>
          <w:b/>
          <w:sz w:val="22"/>
          <w:szCs w:val="22"/>
        </w:rPr>
        <w:t xml:space="preserve">  </w:t>
      </w:r>
      <w:r w:rsidRPr="004B03BB">
        <w:rPr>
          <w:rFonts w:ascii="Arial" w:eastAsia="TimesNewRomanPS-BoldMT" w:hAnsi="Arial" w:cs="Arial"/>
          <w:b/>
          <w:bCs/>
          <w:sz w:val="22"/>
          <w:szCs w:val="22"/>
        </w:rPr>
        <w:t>JN br</w:t>
      </w:r>
      <w:r w:rsidR="002E75C9">
        <w:rPr>
          <w:rFonts w:ascii="Arial" w:eastAsia="TimesNewRomanPS-BoldMT" w:hAnsi="Arial" w:cs="Arial"/>
          <w:b/>
          <w:bCs/>
          <w:sz w:val="22"/>
          <w:szCs w:val="22"/>
        </w:rPr>
        <w:t>. 34/2017</w:t>
      </w:r>
      <w:r w:rsidR="000C279A">
        <w:rPr>
          <w:rFonts w:ascii="Arial" w:eastAsia="TimesNewRomanPS-BoldMT" w:hAnsi="Arial" w:cs="Arial"/>
          <w:b/>
          <w:bCs/>
          <w:sz w:val="22"/>
          <w:szCs w:val="22"/>
        </w:rPr>
        <w:t xml:space="preserve">, </w:t>
      </w:r>
    </w:p>
    <w:p w:rsidR="005E62E4" w:rsidRPr="00F03CF2" w:rsidRDefault="000C279A"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od</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proofErr w:type="gramStart"/>
      <w:r w:rsidR="002E75C9">
        <w:rPr>
          <w:rFonts w:ascii="Arial" w:hAnsi="Arial" w:cs="Arial"/>
          <w:b/>
          <w:color w:val="auto"/>
          <w:sz w:val="22"/>
          <w:szCs w:val="22"/>
          <w:u w:val="single"/>
        </w:rPr>
        <w:t xml:space="preserve">Službe </w:t>
      </w:r>
      <w:r w:rsidR="0081182B">
        <w:rPr>
          <w:rFonts w:ascii="Arial" w:hAnsi="Arial" w:cs="Arial"/>
          <w:b/>
          <w:color w:val="auto"/>
          <w:sz w:val="22"/>
          <w:szCs w:val="22"/>
          <w:u w:val="single"/>
        </w:rPr>
        <w:t xml:space="preserve"> j</w:t>
      </w:r>
      <w:r w:rsidR="00FC37B0" w:rsidRPr="00306995">
        <w:rPr>
          <w:rFonts w:ascii="Arial" w:hAnsi="Arial" w:cs="Arial"/>
          <w:b/>
          <w:color w:val="auto"/>
          <w:sz w:val="22"/>
          <w:szCs w:val="22"/>
          <w:u w:val="single"/>
        </w:rPr>
        <w:t>avnih</w:t>
      </w:r>
      <w:proofErr w:type="gramEnd"/>
      <w:r w:rsidR="00FC37B0" w:rsidRPr="00306995">
        <w:rPr>
          <w:rFonts w:ascii="Arial" w:hAnsi="Arial" w:cs="Arial"/>
          <w:b/>
          <w:color w:val="auto"/>
          <w:sz w:val="22"/>
          <w:szCs w:val="22"/>
          <w:u w:val="single"/>
        </w:rPr>
        <w:t xml:space="preserve">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2E75C9">
        <w:rPr>
          <w:rFonts w:ascii="Arial" w:hAnsi="Arial" w:cs="Arial"/>
          <w:b/>
          <w:color w:val="auto"/>
          <w:sz w:val="22"/>
          <w:szCs w:val="22"/>
          <w:u w:val="single"/>
        </w:rPr>
        <w:t>05.12.2017</w:t>
      </w:r>
      <w:r w:rsidR="00F531D4">
        <w:rPr>
          <w:rFonts w:ascii="Arial" w:hAnsi="Arial" w:cs="Arial"/>
          <w:b/>
          <w:color w:val="auto"/>
          <w:sz w:val="22"/>
          <w:szCs w:val="22"/>
          <w:u w:val="single"/>
        </w:rPr>
        <w:t>.</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200028">
        <w:rPr>
          <w:rFonts w:ascii="Arial" w:hAnsi="Arial" w:cs="Arial"/>
          <w:b/>
          <w:color w:val="auto"/>
          <w:sz w:val="22"/>
          <w:szCs w:val="22"/>
          <w:u w:val="single"/>
        </w:rPr>
        <w:t>UTORAK</w:t>
      </w:r>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CF6B56" w:rsidRDefault="00CF6B56" w:rsidP="006330E3">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Izjavu</w:t>
      </w:r>
      <w:r w:rsidR="00633A7A">
        <w:rPr>
          <w:rFonts w:ascii="Arial" w:hAnsi="Arial" w:cs="Arial"/>
          <w:color w:val="auto"/>
          <w:sz w:val="22"/>
          <w:szCs w:val="22"/>
        </w:rPr>
        <w:t xml:space="preserve"> za partiju broj 1</w:t>
      </w:r>
      <w:r w:rsidR="001D4108">
        <w:rPr>
          <w:rFonts w:ascii="Arial" w:hAnsi="Arial" w:cs="Arial"/>
          <w:color w:val="auto"/>
          <w:sz w:val="22"/>
          <w:szCs w:val="22"/>
        </w:rPr>
        <w:t xml:space="preserve"> </w:t>
      </w:r>
      <w:r>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jc w:val="both"/>
        <w:rPr>
          <w:rFonts w:ascii="Arial" w:hAnsi="Arial" w:cs="Arial"/>
          <w:color w:val="auto"/>
          <w:sz w:val="22"/>
          <w:szCs w:val="22"/>
        </w:rPr>
      </w:pPr>
      <w:r>
        <w:rPr>
          <w:rFonts w:ascii="Arial" w:hAnsi="Arial" w:cs="Arial"/>
          <w:color w:val="auto"/>
          <w:sz w:val="22"/>
          <w:szCs w:val="22"/>
        </w:rPr>
        <w:t>(Ukoliko se podnosi ponuda za ovu partiju)</w:t>
      </w:r>
      <w:r w:rsidR="001D4108">
        <w:rPr>
          <w:rFonts w:ascii="Arial" w:hAnsi="Arial" w:cs="Arial"/>
          <w:color w:val="auto"/>
          <w:sz w:val="22"/>
          <w:szCs w:val="22"/>
        </w:rPr>
        <w:t xml:space="preserve">                           </w:t>
      </w:r>
      <w:r>
        <w:rPr>
          <w:rFonts w:ascii="Arial" w:hAnsi="Arial" w:cs="Arial"/>
          <w:color w:val="auto"/>
          <w:sz w:val="22"/>
          <w:szCs w:val="22"/>
        </w:rPr>
        <w:t xml:space="preserve"> </w:t>
      </w:r>
      <w:r w:rsidR="001D4108">
        <w:rPr>
          <w:rFonts w:ascii="Arial" w:hAnsi="Arial" w:cs="Arial"/>
          <w:color w:val="auto"/>
          <w:sz w:val="22"/>
          <w:szCs w:val="22"/>
        </w:rPr>
        <w:t>(Obrazac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w:t>
      </w:r>
      <w:r w:rsidR="00DE5F0A">
        <w:rPr>
          <w:rFonts w:ascii="Arial" w:hAnsi="Arial" w:cs="Arial"/>
          <w:color w:val="auto"/>
          <w:sz w:val="22"/>
          <w:szCs w:val="22"/>
        </w:rPr>
        <w:t xml:space="preserve">                     Poglavlje </w:t>
      </w:r>
      <w:r w:rsidR="008513BE">
        <w:rPr>
          <w:rFonts w:ascii="Arial" w:hAnsi="Arial" w:cs="Arial"/>
          <w:color w:val="auto"/>
          <w:sz w:val="22"/>
          <w:szCs w:val="22"/>
        </w:rPr>
        <w:t>V</w:t>
      </w:r>
      <w:r w:rsidR="00DE5F0A">
        <w:rPr>
          <w:rFonts w:ascii="Arial" w:hAnsi="Arial" w:cs="Arial"/>
          <w:color w:val="auto"/>
          <w:sz w:val="22"/>
          <w:szCs w:val="22"/>
        </w:rPr>
        <w:t>I</w:t>
      </w:r>
    </w:p>
    <w:p w:rsidR="00CF6B56" w:rsidRDefault="001D4108" w:rsidP="00CF6B56">
      <w:pPr>
        <w:numPr>
          <w:ilvl w:val="0"/>
          <w:numId w:val="5"/>
        </w:numPr>
        <w:autoSpaceDE w:val="0"/>
        <w:autoSpaceDN w:val="0"/>
        <w:adjustRightInd w:val="0"/>
        <w:spacing w:line="240" w:lineRule="auto"/>
        <w:rPr>
          <w:rFonts w:ascii="Arial" w:hAnsi="Arial" w:cs="Arial"/>
          <w:color w:val="auto"/>
          <w:sz w:val="22"/>
          <w:szCs w:val="22"/>
        </w:rPr>
      </w:pPr>
      <w:r>
        <w:rPr>
          <w:rFonts w:ascii="Arial" w:hAnsi="Arial" w:cs="Arial"/>
          <w:color w:val="auto"/>
          <w:sz w:val="22"/>
          <w:szCs w:val="22"/>
        </w:rPr>
        <w:t xml:space="preserve">Specifikaciju </w:t>
      </w:r>
      <w:r w:rsidR="008513BE">
        <w:rPr>
          <w:rFonts w:ascii="Arial" w:hAnsi="Arial" w:cs="Arial"/>
          <w:color w:val="auto"/>
          <w:sz w:val="22"/>
          <w:szCs w:val="22"/>
        </w:rPr>
        <w:t xml:space="preserve">potvrda realizovane prodaje </w:t>
      </w:r>
      <w:r w:rsidR="00CF6B56">
        <w:rPr>
          <w:rFonts w:ascii="Arial" w:hAnsi="Arial" w:cs="Arial"/>
          <w:color w:val="auto"/>
          <w:sz w:val="22"/>
          <w:szCs w:val="22"/>
        </w:rPr>
        <w:t>sa priloženim potvrdama</w:t>
      </w:r>
      <w:r w:rsidR="008513BE">
        <w:rPr>
          <w:rFonts w:ascii="Arial" w:hAnsi="Arial" w:cs="Arial"/>
          <w:color w:val="auto"/>
          <w:sz w:val="22"/>
          <w:szCs w:val="22"/>
        </w:rPr>
        <w:t xml:space="preserve">                              </w:t>
      </w:r>
      <w:r w:rsidR="00CF6B56">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rPr>
          <w:rFonts w:ascii="Arial" w:hAnsi="Arial" w:cs="Arial"/>
          <w:color w:val="auto"/>
          <w:sz w:val="22"/>
          <w:szCs w:val="22"/>
        </w:rPr>
      </w:pPr>
      <w:r>
        <w:rPr>
          <w:rFonts w:ascii="Arial" w:hAnsi="Arial" w:cs="Arial"/>
          <w:color w:val="auto"/>
          <w:sz w:val="22"/>
          <w:szCs w:val="22"/>
        </w:rPr>
        <w:t xml:space="preserve">                                                                                                </w:t>
      </w:r>
      <w:r w:rsidR="00CE0528">
        <w:rPr>
          <w:rFonts w:ascii="Arial" w:hAnsi="Arial" w:cs="Arial"/>
          <w:color w:val="auto"/>
          <w:sz w:val="22"/>
          <w:szCs w:val="22"/>
        </w:rPr>
        <w:t>Poglavlje VII</w:t>
      </w:r>
      <w:r w:rsidR="00DE5F0A">
        <w:rPr>
          <w:rFonts w:ascii="Arial" w:hAnsi="Arial" w:cs="Arial"/>
          <w:color w:val="auto"/>
          <w:sz w:val="22"/>
          <w:szCs w:val="22"/>
        </w:rPr>
        <w:t>I</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lastRenderedPageBreak/>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ponude treba dostaviti na adresu: : Opšta bonica „Đorđe Joanović“, 23000 Zrenjanin, Dr Vase Savića br. 5</w:t>
      </w:r>
      <w:r w:rsidRPr="00306995">
        <w:rPr>
          <w:rFonts w:ascii="Arial" w:hAnsi="Arial" w:cs="Arial"/>
          <w:i/>
          <w:iCs/>
          <w:sz w:val="22"/>
          <w:szCs w:val="22"/>
        </w:rPr>
        <w:t xml:space="preserve">, </w:t>
      </w:r>
      <w:r>
        <w:rPr>
          <w:rFonts w:ascii="Arial" w:eastAsia="TimesNewRomanPSMT" w:hAnsi="Arial" w:cs="Arial"/>
          <w:bCs/>
          <w:iCs/>
          <w:color w:val="FF0000"/>
          <w:sz w:val="22"/>
          <w:szCs w:val="22"/>
        </w:rPr>
        <w:t xml:space="preserve"> </w:t>
      </w:r>
      <w:r w:rsidR="001E25BF">
        <w:rPr>
          <w:rFonts w:ascii="Arial" w:eastAsia="TimesNewRomanPSMT" w:hAnsi="Arial" w:cs="Arial"/>
          <w:bCs/>
          <w:i/>
          <w:iCs/>
          <w:color w:val="auto"/>
          <w:sz w:val="22"/>
          <w:szCs w:val="22"/>
        </w:rPr>
        <w:t xml:space="preserve">Služba </w:t>
      </w:r>
      <w:r w:rsidRPr="00873169">
        <w:rPr>
          <w:rFonts w:ascii="Arial" w:eastAsia="TimesNewRomanPSMT" w:hAnsi="Arial" w:cs="Arial"/>
          <w:bCs/>
          <w:i/>
          <w:iCs/>
          <w:color w:val="auto"/>
          <w:sz w:val="22"/>
          <w:szCs w:val="22"/>
        </w:rPr>
        <w:t xml:space="preserve">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873169">
        <w:rPr>
          <w:rFonts w:ascii="Arial" w:hAnsi="Arial" w:cs="Arial"/>
          <w:b/>
          <w:sz w:val="22"/>
          <w:szCs w:val="22"/>
          <w:u w:val="single"/>
        </w:rPr>
        <w:t xml:space="preserve"> Nabavka hrane i napitaka, </w:t>
      </w:r>
      <w:r w:rsidR="001E25BF">
        <w:rPr>
          <w:rFonts w:ascii="Arial" w:eastAsia="TimesNewRomanPS-BoldMT" w:hAnsi="Arial" w:cs="Arial"/>
          <w:b/>
          <w:bCs/>
          <w:sz w:val="22"/>
          <w:szCs w:val="22"/>
          <w:u w:val="single"/>
        </w:rPr>
        <w:t>JN 34/2017</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873169">
        <w:rPr>
          <w:rFonts w:ascii="Arial" w:hAnsi="Arial" w:cs="Arial"/>
          <w:b/>
          <w:sz w:val="22"/>
          <w:szCs w:val="22"/>
          <w:u w:val="single"/>
        </w:rPr>
        <w:t xml:space="preserve"> 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1E25BF">
        <w:rPr>
          <w:rFonts w:ascii="Arial" w:eastAsia="TimesNewRomanPS-BoldMT" w:hAnsi="Arial" w:cs="Arial"/>
          <w:b/>
          <w:bCs/>
          <w:sz w:val="22"/>
          <w:szCs w:val="22"/>
          <w:u w:val="single"/>
        </w:rPr>
        <w:t>JN 34/2017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873169" w:rsidRPr="00873169">
        <w:rPr>
          <w:rFonts w:ascii="Arial" w:hAnsi="Arial" w:cs="Arial"/>
          <w:b/>
          <w:sz w:val="22"/>
          <w:szCs w:val="22"/>
          <w:u w:val="single"/>
        </w:rPr>
        <w:t xml:space="preserve"> </w:t>
      </w:r>
      <w:r w:rsidR="00873169">
        <w:rPr>
          <w:rFonts w:ascii="Arial" w:hAnsi="Arial" w:cs="Arial"/>
          <w:b/>
          <w:sz w:val="22"/>
          <w:szCs w:val="22"/>
          <w:u w:val="single"/>
        </w:rPr>
        <w:t>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1E25BF">
        <w:rPr>
          <w:rFonts w:ascii="Arial" w:eastAsia="TimesNewRomanPS-BoldMT" w:hAnsi="Arial" w:cs="Arial"/>
          <w:b/>
          <w:bCs/>
          <w:sz w:val="22"/>
          <w:szCs w:val="22"/>
          <w:u w:val="single"/>
        </w:rPr>
        <w:t>JN 34/2017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873169">
        <w:rPr>
          <w:rFonts w:ascii="Arial" w:hAnsi="Arial" w:cs="Arial"/>
          <w:b/>
          <w:sz w:val="22"/>
          <w:szCs w:val="22"/>
          <w:u w:val="single"/>
        </w:rPr>
        <w:t>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1E25BF">
        <w:rPr>
          <w:rFonts w:ascii="Arial" w:eastAsia="TimesNewRomanPS-BoldMT" w:hAnsi="Arial" w:cs="Arial"/>
          <w:b/>
          <w:bCs/>
          <w:sz w:val="22"/>
          <w:szCs w:val="22"/>
          <w:u w:val="single"/>
        </w:rPr>
        <w:t>JN 34/2017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lastRenderedPageBreak/>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633A7A">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122B43">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A53605" w:rsidP="00A53605">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A53605" w:rsidRPr="002628BC" w:rsidRDefault="00A53605"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122B43" w:rsidRDefault="00122B43" w:rsidP="00A87C96">
      <w:pPr>
        <w:jc w:val="both"/>
        <w:rPr>
          <w:rFonts w:ascii="Arial" w:hAnsi="Arial" w:cs="Arial"/>
          <w:iCs/>
          <w:sz w:val="22"/>
          <w:szCs w:val="22"/>
        </w:rPr>
      </w:pPr>
    </w:p>
    <w:p w:rsidR="00122B43" w:rsidRDefault="00122B43" w:rsidP="00A87C96">
      <w:pPr>
        <w:jc w:val="both"/>
        <w:rPr>
          <w:rFonts w:ascii="Arial" w:hAnsi="Arial" w:cs="Arial"/>
          <w:iCs/>
          <w:sz w:val="22"/>
          <w:szCs w:val="22"/>
        </w:rPr>
      </w:pPr>
    </w:p>
    <w:p w:rsidR="00122B43" w:rsidRDefault="00122B43" w:rsidP="00A87C96">
      <w:pPr>
        <w:jc w:val="both"/>
        <w:rPr>
          <w:rFonts w:ascii="Arial" w:hAnsi="Arial" w:cs="Arial"/>
          <w:iCs/>
          <w:sz w:val="22"/>
          <w:szCs w:val="22"/>
        </w:rPr>
      </w:pPr>
    </w:p>
    <w:p w:rsidR="00876F93" w:rsidRDefault="00876F93" w:rsidP="00A87C96">
      <w:pPr>
        <w:jc w:val="both"/>
        <w:rPr>
          <w:rFonts w:ascii="Arial" w:hAnsi="Arial" w:cs="Arial"/>
          <w:iCs/>
          <w:sz w:val="22"/>
          <w:szCs w:val="22"/>
        </w:rPr>
      </w:pPr>
    </w:p>
    <w:p w:rsidR="00876F93" w:rsidRDefault="00876F93" w:rsidP="00A87C96">
      <w:pPr>
        <w:jc w:val="both"/>
        <w:rPr>
          <w:rFonts w:ascii="Arial" w:hAnsi="Arial" w:cs="Arial"/>
          <w:iCs/>
          <w:sz w:val="22"/>
          <w:szCs w:val="22"/>
          <w:u w:val="single"/>
        </w:rPr>
      </w:pPr>
      <w:r>
        <w:rPr>
          <w:rFonts w:ascii="Arial" w:hAnsi="Arial" w:cs="Arial"/>
          <w:iCs/>
          <w:sz w:val="22"/>
          <w:szCs w:val="22"/>
          <w:u w:val="single"/>
        </w:rPr>
        <w:t>10.4. Zahtev u pogledu</w:t>
      </w:r>
      <w:r w:rsidRPr="00876F93">
        <w:rPr>
          <w:rFonts w:ascii="Arial" w:hAnsi="Arial" w:cs="Arial"/>
          <w:iCs/>
          <w:sz w:val="22"/>
          <w:szCs w:val="22"/>
          <w:u w:val="single"/>
        </w:rPr>
        <w:t xml:space="preserve"> isporuke dobara</w:t>
      </w:r>
      <w:r w:rsidR="001912B2">
        <w:rPr>
          <w:rFonts w:ascii="Arial" w:hAnsi="Arial" w:cs="Arial"/>
          <w:iCs/>
          <w:sz w:val="22"/>
          <w:szCs w:val="22"/>
          <w:u w:val="single"/>
        </w:rPr>
        <w:t xml:space="preserve"> </w:t>
      </w:r>
    </w:p>
    <w:p w:rsidR="00876F93" w:rsidRPr="00876F93" w:rsidRDefault="00876F93" w:rsidP="00A87C96">
      <w:pPr>
        <w:jc w:val="both"/>
        <w:rPr>
          <w:rFonts w:ascii="Arial" w:hAnsi="Arial" w:cs="Arial"/>
          <w:iCs/>
          <w:sz w:val="22"/>
          <w:szCs w:val="22"/>
        </w:rPr>
      </w:pPr>
      <w:r w:rsidRPr="00876F93">
        <w:rPr>
          <w:rFonts w:ascii="Arial" w:hAnsi="Arial" w:cs="Arial"/>
          <w:iCs/>
          <w:sz w:val="22"/>
          <w:szCs w:val="22"/>
        </w:rPr>
        <w:t xml:space="preserve">Dobra </w:t>
      </w:r>
      <w:r w:rsidR="00122B43">
        <w:rPr>
          <w:rFonts w:ascii="Arial" w:hAnsi="Arial" w:cs="Arial"/>
          <w:iCs/>
          <w:sz w:val="22"/>
          <w:szCs w:val="22"/>
        </w:rPr>
        <w:t>iz partije broj 1</w:t>
      </w:r>
      <w:r>
        <w:rPr>
          <w:rFonts w:ascii="Arial" w:hAnsi="Arial" w:cs="Arial"/>
          <w:iCs/>
          <w:sz w:val="22"/>
          <w:szCs w:val="22"/>
        </w:rPr>
        <w:t xml:space="preserve"> – Smrznuta riba</w:t>
      </w:r>
      <w:r w:rsidR="00430AFD">
        <w:rPr>
          <w:rFonts w:ascii="Arial" w:hAnsi="Arial" w:cs="Arial"/>
          <w:iCs/>
          <w:sz w:val="22"/>
          <w:szCs w:val="22"/>
        </w:rPr>
        <w:t>,</w:t>
      </w:r>
      <w:r>
        <w:rPr>
          <w:rFonts w:ascii="Arial" w:hAnsi="Arial" w:cs="Arial"/>
          <w:iCs/>
          <w:sz w:val="22"/>
          <w:szCs w:val="22"/>
        </w:rPr>
        <w:t xml:space="preserve"> dostavljaju se je</w:t>
      </w:r>
      <w:r w:rsidR="00430AFD">
        <w:rPr>
          <w:rFonts w:ascii="Arial" w:hAnsi="Arial" w:cs="Arial"/>
          <w:iCs/>
          <w:sz w:val="22"/>
          <w:szCs w:val="22"/>
        </w:rPr>
        <w:t>d</w:t>
      </w:r>
      <w:r>
        <w:rPr>
          <w:rFonts w:ascii="Arial" w:hAnsi="Arial" w:cs="Arial"/>
          <w:iCs/>
          <w:sz w:val="22"/>
          <w:szCs w:val="22"/>
        </w:rPr>
        <w:t xml:space="preserve">nom sedmično, a dobra iz ostalih partija sukcesivno, </w:t>
      </w:r>
      <w:r w:rsidR="00122B43">
        <w:rPr>
          <w:rFonts w:ascii="Arial" w:hAnsi="Arial" w:cs="Arial"/>
          <w:iCs/>
          <w:sz w:val="22"/>
          <w:szCs w:val="22"/>
        </w:rPr>
        <w:t xml:space="preserve">sve </w:t>
      </w:r>
      <w:r>
        <w:rPr>
          <w:rFonts w:ascii="Arial" w:hAnsi="Arial" w:cs="Arial"/>
          <w:iCs/>
          <w:sz w:val="22"/>
          <w:szCs w:val="22"/>
        </w:rPr>
        <w:t xml:space="preserve">u skladu </w:t>
      </w:r>
      <w:proofErr w:type="gramStart"/>
      <w:r>
        <w:rPr>
          <w:rFonts w:ascii="Arial" w:hAnsi="Arial" w:cs="Arial"/>
          <w:iCs/>
          <w:sz w:val="22"/>
          <w:szCs w:val="22"/>
        </w:rPr>
        <w:t>sa</w:t>
      </w:r>
      <w:proofErr w:type="gramEnd"/>
      <w:r>
        <w:rPr>
          <w:rFonts w:ascii="Arial" w:hAnsi="Arial" w:cs="Arial"/>
          <w:iCs/>
          <w:sz w:val="22"/>
          <w:szCs w:val="22"/>
        </w:rPr>
        <w:t xml:space="preserve"> trebovanjem </w:t>
      </w:r>
      <w:r w:rsidR="00430AFD">
        <w:rPr>
          <w:rFonts w:ascii="Arial" w:hAnsi="Arial" w:cs="Arial"/>
          <w:iCs/>
          <w:sz w:val="22"/>
          <w:szCs w:val="22"/>
        </w:rPr>
        <w:t>i</w:t>
      </w:r>
      <w:r>
        <w:rPr>
          <w:rFonts w:ascii="Arial" w:hAnsi="Arial" w:cs="Arial"/>
          <w:iCs/>
          <w:sz w:val="22"/>
          <w:szCs w:val="22"/>
        </w:rPr>
        <w:t xml:space="preserve"> potrebama naručioca.</w:t>
      </w:r>
    </w:p>
    <w:p w:rsidR="00876F93" w:rsidRPr="00876F93" w:rsidRDefault="00876F93" w:rsidP="00A87C96">
      <w:pPr>
        <w:jc w:val="both"/>
        <w:rPr>
          <w:rFonts w:ascii="Arial" w:hAnsi="Arial" w:cs="Arial"/>
          <w:b/>
          <w:bCs/>
          <w:i/>
          <w:iCs/>
          <w:sz w:val="22"/>
          <w:szCs w:val="22"/>
          <w:u w:val="single"/>
        </w:rPr>
      </w:pP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 xml:space="preserve">redstvo </w:t>
      </w:r>
      <w:r w:rsidRPr="00C5013F">
        <w:rPr>
          <w:rFonts w:ascii="Arial" w:eastAsia="TimesNewRomanPSMT" w:hAnsi="Arial" w:cs="Arial"/>
          <w:bCs/>
          <w:iCs/>
          <w:sz w:val="22"/>
          <w:szCs w:val="22"/>
          <w:lang w:val="ru-RU"/>
        </w:rPr>
        <w:lastRenderedPageBreak/>
        <w:t>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AB1BE7" w:rsidRPr="00306995" w:rsidRDefault="00AB1BE7" w:rsidP="000E2FF5">
      <w:pPr>
        <w:jc w:val="both"/>
        <w:rPr>
          <w:rFonts w:ascii="Arial" w:hAnsi="Arial" w:cs="Arial"/>
          <w:sz w:val="22"/>
          <w:szCs w:val="22"/>
          <w:lang w:val="sr-Latn-CS"/>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9E3425">
        <w:rPr>
          <w:rFonts w:ascii="Arial" w:hAnsi="Arial" w:cs="Arial"/>
          <w:iCs/>
          <w:color w:val="auto"/>
          <w:sz w:val="22"/>
          <w:szCs w:val="22"/>
        </w:rPr>
        <w:t xml:space="preserve"> Služba</w:t>
      </w:r>
      <w:r w:rsidR="00104D51">
        <w:rPr>
          <w:rFonts w:ascii="Arial" w:hAnsi="Arial" w:cs="Arial"/>
          <w:iCs/>
          <w:color w:val="auto"/>
          <w:sz w:val="22"/>
          <w:szCs w:val="22"/>
        </w:rPr>
        <w:t xml:space="preserve"> javnih nabavki, </w:t>
      </w:r>
      <w:r w:rsidR="00BF7D71" w:rsidRPr="00306995">
        <w:rPr>
          <w:rFonts w:ascii="Arial" w:hAnsi="Arial" w:cs="Arial"/>
          <w:iCs/>
          <w:color w:val="auto"/>
          <w:sz w:val="22"/>
          <w:szCs w:val="22"/>
        </w:rPr>
        <w:t xml:space="preserve"> e-mail adresu </w:t>
      </w:r>
      <w:hyperlink r:id="rId17"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9E3425">
        <w:rPr>
          <w:rFonts w:ascii="Arial" w:eastAsia="TimesNewRomanPS-BoldMT" w:hAnsi="Arial" w:cs="Arial"/>
          <w:b/>
          <w:bCs/>
          <w:sz w:val="22"/>
          <w:szCs w:val="22"/>
        </w:rPr>
        <w:t xml:space="preserve">.  </w:t>
      </w:r>
      <w:proofErr w:type="gramStart"/>
      <w:r w:rsidR="009E3425">
        <w:rPr>
          <w:rFonts w:ascii="Arial" w:eastAsia="TimesNewRomanPS-BoldMT" w:hAnsi="Arial" w:cs="Arial"/>
          <w:b/>
          <w:bCs/>
          <w:sz w:val="22"/>
          <w:szCs w:val="22"/>
        </w:rPr>
        <w:t>34/2017</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AB1BE7" w:rsidRDefault="00AB1BE7" w:rsidP="00EE1273">
      <w:pPr>
        <w:ind w:firstLine="708"/>
        <w:jc w:val="both"/>
        <w:rPr>
          <w:rFonts w:ascii="Arial" w:hAnsi="Arial" w:cs="Arial"/>
          <w:color w:val="auto"/>
          <w:sz w:val="22"/>
          <w:szCs w:val="22"/>
        </w:rPr>
      </w:pPr>
    </w:p>
    <w:p w:rsidR="00AB1BE7" w:rsidRDefault="00AB1BE7" w:rsidP="00EE1273">
      <w:pPr>
        <w:ind w:firstLine="708"/>
        <w:jc w:val="both"/>
        <w:rPr>
          <w:rFonts w:ascii="Arial" w:hAnsi="Arial" w:cs="Arial"/>
          <w:color w:val="auto"/>
          <w:sz w:val="22"/>
          <w:szCs w:val="22"/>
        </w:rPr>
      </w:pPr>
    </w:p>
    <w:p w:rsidR="00AB1BE7" w:rsidRDefault="00AB1BE7" w:rsidP="00EE1273">
      <w:pPr>
        <w:ind w:firstLine="708"/>
        <w:jc w:val="both"/>
        <w:rPr>
          <w:rFonts w:ascii="Arial" w:hAnsi="Arial" w:cs="Arial"/>
          <w:color w:val="auto"/>
          <w:sz w:val="22"/>
          <w:szCs w:val="22"/>
        </w:rPr>
      </w:pPr>
    </w:p>
    <w:p w:rsidR="00AB1BE7" w:rsidRDefault="00AB1BE7" w:rsidP="00EE1273">
      <w:pPr>
        <w:ind w:firstLine="708"/>
        <w:jc w:val="both"/>
        <w:rPr>
          <w:rFonts w:ascii="Arial" w:hAnsi="Arial" w:cs="Arial"/>
          <w:color w:val="auto"/>
          <w:sz w:val="22"/>
          <w:szCs w:val="22"/>
        </w:rPr>
      </w:pPr>
    </w:p>
    <w:p w:rsidR="00AB1BE7" w:rsidRPr="00306995" w:rsidRDefault="00AB1BE7" w:rsidP="00EE1273">
      <w:pPr>
        <w:ind w:firstLine="708"/>
        <w:jc w:val="both"/>
        <w:rPr>
          <w:rFonts w:ascii="Arial" w:hAnsi="Arial" w:cs="Arial"/>
          <w:color w:val="auto"/>
          <w:sz w:val="22"/>
          <w:szCs w:val="22"/>
        </w:rPr>
      </w:pP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Predmetna dobra koja se isporučuju u tr</w:t>
      </w:r>
      <w:r>
        <w:rPr>
          <w:rFonts w:ascii="Arial" w:hAnsi="Arial" w:cs="Arial"/>
          <w:sz w:val="22"/>
          <w:szCs w:val="22"/>
          <w:lang w:val="sr-Latn-CS"/>
        </w:rPr>
        <w:t>enutku isporuke moraju biti sveža</w:t>
      </w:r>
      <w:r w:rsidRPr="0080745C">
        <w:rPr>
          <w:rFonts w:ascii="Arial" w:hAnsi="Arial" w:cs="Arial"/>
          <w:sz w:val="22"/>
          <w:szCs w:val="22"/>
          <w:lang w:val="sr-Latn-CS"/>
        </w:rPr>
        <w:t>, iz tekuće proizvodnje sa rokom trajanja najmanje 50% od deklarisanog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Ponuđena dobra – namirnice moraju biti originalni proizvodi proizvođača, deklarisani, u originalnom pakovanju što se dokazuje dostavljanjem DEKLARACIJE PROIZVOĐAČA 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lastRenderedPageBreak/>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A0534D">
        <w:rPr>
          <w:rFonts w:ascii="Arial" w:hAnsi="Arial" w:cs="Arial"/>
          <w:color w:val="auto"/>
          <w:sz w:val="22"/>
          <w:szCs w:val="22"/>
        </w:rPr>
        <w:t xml:space="preserve"> broj JN 34/2017</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Pr="00306995" w:rsidRDefault="001D4108" w:rsidP="00B36D44">
      <w:pPr>
        <w:jc w:val="both"/>
        <w:rPr>
          <w:rFonts w:ascii="Arial" w:hAnsi="Arial" w:cs="Arial"/>
          <w:color w:val="auto"/>
          <w:sz w:val="22"/>
          <w:szCs w:val="22"/>
        </w:rPr>
      </w:pPr>
    </w:p>
    <w:p w:rsidR="00C61EC2" w:rsidRPr="00306995" w:rsidRDefault="00C61EC2" w:rsidP="00C61EC2">
      <w:pPr>
        <w:jc w:val="both"/>
        <w:rPr>
          <w:rFonts w:ascii="Arial" w:hAnsi="Arial" w:cs="Arial"/>
          <w:color w:val="auto"/>
          <w:sz w:val="22"/>
          <w:szCs w:val="22"/>
        </w:rPr>
      </w:pPr>
    </w:p>
    <w:p w:rsidR="002C16BC" w:rsidRDefault="002C16BC" w:rsidP="002C16BC">
      <w:pPr>
        <w:rPr>
          <w:rFonts w:ascii="Arial" w:hAnsi="Arial" w:cs="Arial"/>
          <w:b/>
        </w:rPr>
      </w:pPr>
      <w:r>
        <w:rPr>
          <w:rFonts w:ascii="Arial" w:hAnsi="Arial" w:cs="Arial"/>
          <w:b/>
        </w:rPr>
        <w:tab/>
        <w:t xml:space="preserve">     </w:t>
      </w:r>
      <w:r w:rsidR="001D4108">
        <w:rPr>
          <w:rFonts w:ascii="Arial" w:hAnsi="Arial" w:cs="Arial"/>
          <w:b/>
        </w:rPr>
        <w:t>VIII</w:t>
      </w:r>
      <w:r>
        <w:rPr>
          <w:rFonts w:ascii="Arial" w:hAnsi="Arial" w:cs="Arial"/>
          <w:b/>
        </w:rPr>
        <w:t xml:space="preserve"> SPECIFIKACIJA   POTVRDA   </w:t>
      </w:r>
      <w:proofErr w:type="gramStart"/>
      <w:r>
        <w:rPr>
          <w:rFonts w:ascii="Arial" w:hAnsi="Arial" w:cs="Arial"/>
          <w:b/>
        </w:rPr>
        <w:t>REALIZOVANE  PRODAJE</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C16BC" w:rsidRDefault="002C16BC" w:rsidP="002C16BC">
      <w:pPr>
        <w:rPr>
          <w:rFonts w:ascii="Arial" w:hAnsi="Arial" w:cs="Arial"/>
          <w:b/>
        </w:rPr>
      </w:pPr>
      <w:r>
        <w:rPr>
          <w:rFonts w:ascii="Arial" w:hAnsi="Arial" w:cs="Arial"/>
          <w:b/>
        </w:rPr>
        <w:t xml:space="preserve">                                </w:t>
      </w:r>
      <w:r>
        <w:rPr>
          <w:rFonts w:ascii="Arial" w:hAnsi="Arial" w:cs="Arial"/>
        </w:rPr>
        <w:tab/>
      </w:r>
      <w:r>
        <w:rPr>
          <w:rFonts w:ascii="Arial" w:hAnsi="Arial" w:cs="Arial"/>
        </w:rPr>
        <w:tab/>
      </w:r>
      <w:r>
        <w:rPr>
          <w:rFonts w:ascii="Arial" w:hAnsi="Arial" w:cs="Arial"/>
        </w:rPr>
        <w:tab/>
      </w: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650"/>
        <w:gridCol w:w="2268"/>
        <w:gridCol w:w="1559"/>
        <w:gridCol w:w="2835"/>
      </w:tblGrid>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Red broj</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Naziv korisnika</w:t>
            </w: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Vrsta dobara</w:t>
            </w: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 xml:space="preserve">Godina realizacije </w:t>
            </w: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Vrednost isporučenih dobara                  </w:t>
            </w:r>
          </w:p>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             bez PDV-a</w:t>
            </w: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1.</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2.</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3.</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4.</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5.</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6.</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3369" w:type="dxa"/>
            <w:gridSpan w:val="2"/>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lang w:val="sr-Latn-CS"/>
              </w:rPr>
            </w:pPr>
            <w:r>
              <w:rPr>
                <w:rFonts w:ascii="Arial" w:hAnsi="Arial" w:cs="Arial"/>
                <w:sz w:val="22"/>
                <w:szCs w:val="22"/>
              </w:rPr>
              <w:t>UKUPNO</w:t>
            </w:r>
            <w:r>
              <w:rPr>
                <w:rFonts w:ascii="Arial" w:hAnsi="Arial" w:cs="Arial"/>
                <w:sz w:val="22"/>
                <w:szCs w:val="22"/>
                <w:lang w:val="sr-Latn-CS"/>
              </w:rPr>
              <w:t>:</w:t>
            </w:r>
          </w:p>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332"/>
              </w:tabs>
              <w:jc w:val="center"/>
              <w:rPr>
                <w:rFonts w:ascii="Arial" w:hAnsi="Arial" w:cs="Arial"/>
                <w:sz w:val="22"/>
                <w:szCs w:val="22"/>
              </w:rPr>
            </w:pPr>
          </w:p>
        </w:tc>
      </w:tr>
    </w:tbl>
    <w:p w:rsidR="002C16BC" w:rsidRDefault="002C16BC" w:rsidP="002C16BC">
      <w:pPr>
        <w:jc w:val="both"/>
        <w:rPr>
          <w:rFonts w:ascii="Arial" w:hAnsi="Arial" w:cs="Arial"/>
          <w:sz w:val="22"/>
          <w:szCs w:val="22"/>
        </w:rPr>
      </w:pPr>
    </w:p>
    <w:p w:rsidR="002C16BC" w:rsidRDefault="002C16BC" w:rsidP="002C16BC">
      <w:pPr>
        <w:jc w:val="both"/>
        <w:rPr>
          <w:rFonts w:ascii="Arial" w:hAnsi="Arial" w:cs="Arial"/>
          <w:b/>
          <w:sz w:val="22"/>
          <w:szCs w:val="22"/>
        </w:rPr>
      </w:pPr>
    </w:p>
    <w:p w:rsidR="002C16BC" w:rsidRDefault="002C16BC" w:rsidP="002C16BC">
      <w:pPr>
        <w:jc w:val="both"/>
        <w:rPr>
          <w:rFonts w:ascii="Arial" w:hAnsi="Arial" w:cs="Arial"/>
          <w:b/>
          <w:sz w:val="22"/>
          <w:szCs w:val="22"/>
          <w:u w:val="single"/>
        </w:rPr>
      </w:pPr>
      <w:r>
        <w:rPr>
          <w:rFonts w:ascii="Arial" w:hAnsi="Arial" w:cs="Arial"/>
          <w:b/>
          <w:sz w:val="22"/>
          <w:szCs w:val="22"/>
        </w:rPr>
        <w:t>NAPOMENA:</w:t>
      </w:r>
      <w:r w:rsidRPr="00B72AF6">
        <w:rPr>
          <w:rFonts w:ascii="Arial" w:hAnsi="Arial" w:cs="Arial"/>
          <w:b/>
          <w:sz w:val="22"/>
          <w:szCs w:val="22"/>
        </w:rPr>
        <w:t xml:space="preserve"> </w:t>
      </w:r>
      <w:r>
        <w:rPr>
          <w:rFonts w:ascii="Arial" w:hAnsi="Arial" w:cs="Arial"/>
          <w:b/>
          <w:sz w:val="22"/>
          <w:szCs w:val="22"/>
          <w:u w:val="single"/>
        </w:rPr>
        <w:t xml:space="preserve">Za svaku partiju dostaviti odgovarajuću specifikaciju realizovane prodaje. </w:t>
      </w:r>
    </w:p>
    <w:p w:rsidR="002C16BC" w:rsidRPr="00D35509" w:rsidRDefault="002C16BC" w:rsidP="002C16BC">
      <w:pPr>
        <w:jc w:val="both"/>
        <w:rPr>
          <w:rFonts w:ascii="Arial" w:hAnsi="Arial" w:cs="Arial"/>
          <w:sz w:val="22"/>
          <w:szCs w:val="22"/>
        </w:rPr>
      </w:pPr>
      <w:proofErr w:type="gramStart"/>
      <w:r w:rsidRPr="00D35509">
        <w:rPr>
          <w:rFonts w:ascii="Arial" w:hAnsi="Arial" w:cs="Arial"/>
          <w:sz w:val="22"/>
          <w:szCs w:val="22"/>
        </w:rPr>
        <w:t>Specifikacija se može kopirati u potreban broj primeraka.</w:t>
      </w:r>
      <w:proofErr w:type="gramEnd"/>
    </w:p>
    <w:p w:rsidR="002C16BC" w:rsidRDefault="002C16BC" w:rsidP="002C16BC">
      <w:pPr>
        <w:jc w:val="both"/>
        <w:rPr>
          <w:rFonts w:ascii="Arial" w:hAnsi="Arial" w:cs="Arial"/>
          <w:b/>
          <w:sz w:val="28"/>
          <w:szCs w:val="28"/>
          <w:u w:val="single"/>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Mesto______________________________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r>
        <w:rPr>
          <w:rFonts w:ascii="Arial" w:hAnsi="Arial" w:cs="Arial"/>
        </w:rPr>
        <w:t>Naziv ponudjača</w:t>
      </w:r>
      <w:proofErr w:type="gramStart"/>
      <w:r>
        <w:rPr>
          <w:rFonts w:ascii="Arial" w:hAnsi="Arial" w:cs="Arial"/>
        </w:rPr>
        <w:t>:_</w:t>
      </w:r>
      <w:proofErr w:type="gramEnd"/>
      <w:r>
        <w:rPr>
          <w:rFonts w:ascii="Arial" w:hAnsi="Arial" w:cs="Arial"/>
        </w:rPr>
        <w:t>____________________</w:t>
      </w: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Datum___________________________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 xml:space="preserve">                                                               MP</w:t>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__________________________</w:t>
      </w: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Pr="00D35509" w:rsidRDefault="002C16BC" w:rsidP="002C16BC">
      <w:pPr>
        <w:jc w:val="both"/>
        <w:rPr>
          <w:rFonts w:ascii="Arial" w:hAnsi="Arial" w:cs="Arial"/>
        </w:rPr>
      </w:pPr>
      <w:r>
        <w:rPr>
          <w:rFonts w:ascii="Arial" w:hAnsi="Arial" w:cs="Arial"/>
        </w:rPr>
        <w:t xml:space="preserve">                                                                                  Potpis ovlašćenog lica</w:t>
      </w:r>
    </w:p>
    <w:p w:rsidR="00A87C96" w:rsidRPr="00306995" w:rsidRDefault="00A87C96" w:rsidP="00C20B05">
      <w:pPr>
        <w:pStyle w:val="BodyText3"/>
        <w:spacing w:after="0"/>
        <w:rPr>
          <w:color w:val="FF0000"/>
          <w:sz w:val="22"/>
          <w:szCs w:val="22"/>
        </w:rPr>
      </w:pPr>
    </w:p>
    <w:sectPr w:rsidR="00A87C96" w:rsidRPr="00306995" w:rsidSect="0096185E">
      <w:pgSz w:w="11906" w:h="16838"/>
      <w:pgMar w:top="1138" w:right="994"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BE9" w:rsidRDefault="005B7BE9">
      <w:pPr>
        <w:spacing w:line="240" w:lineRule="auto"/>
      </w:pPr>
      <w:r>
        <w:separator/>
      </w:r>
    </w:p>
  </w:endnote>
  <w:endnote w:type="continuationSeparator" w:id="1">
    <w:p w:rsidR="005B7BE9" w:rsidRDefault="005B7B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B7BE9" w:rsidTr="00F3131D">
      <w:tc>
        <w:tcPr>
          <w:tcW w:w="8208" w:type="dxa"/>
          <w:tcBorders>
            <w:top w:val="single" w:sz="8" w:space="0" w:color="808080"/>
          </w:tcBorders>
          <w:shd w:val="clear" w:color="auto" w:fill="auto"/>
        </w:tcPr>
        <w:p w:rsidR="005B7BE9" w:rsidRDefault="005B7BE9">
          <w:pPr>
            <w:pStyle w:val="Footer"/>
            <w:jc w:val="right"/>
          </w:pPr>
          <w:r>
            <w:rPr>
              <w:b/>
              <w:bCs/>
              <w:color w:val="1F497D"/>
            </w:rPr>
            <w:t xml:space="preserve">Konkursna dokumentacija u </w:t>
          </w:r>
          <w:r w:rsidR="007B53DC">
            <w:rPr>
              <w:b/>
              <w:bCs/>
              <w:color w:val="1F497D"/>
            </w:rPr>
            <w:t>otvorenom postupku za JN br.  34/2017</w:t>
          </w:r>
        </w:p>
      </w:tc>
      <w:tc>
        <w:tcPr>
          <w:tcW w:w="1034" w:type="dxa"/>
          <w:tcBorders>
            <w:top w:val="single" w:sz="8" w:space="0" w:color="808080"/>
            <w:left w:val="single" w:sz="8" w:space="0" w:color="808080"/>
          </w:tcBorders>
          <w:shd w:val="clear" w:color="auto" w:fill="auto"/>
        </w:tcPr>
        <w:p w:rsidR="005B7BE9" w:rsidRDefault="001566B3">
          <w:pPr>
            <w:pStyle w:val="Footer"/>
          </w:pPr>
          <w:r>
            <w:rPr>
              <w:b/>
              <w:bCs/>
              <w:color w:val="1F497D"/>
            </w:rPr>
            <w:fldChar w:fldCharType="begin"/>
          </w:r>
          <w:r w:rsidR="005B7BE9">
            <w:rPr>
              <w:b/>
              <w:bCs/>
              <w:color w:val="1F497D"/>
            </w:rPr>
            <w:instrText xml:space="preserve"> PAGE </w:instrText>
          </w:r>
          <w:r>
            <w:rPr>
              <w:b/>
              <w:bCs/>
              <w:color w:val="1F497D"/>
            </w:rPr>
            <w:fldChar w:fldCharType="separate"/>
          </w:r>
          <w:r w:rsidR="00200028">
            <w:rPr>
              <w:b/>
              <w:bCs/>
              <w:noProof/>
              <w:color w:val="1F497D"/>
            </w:rPr>
            <w:t>21</w:t>
          </w:r>
          <w:r>
            <w:rPr>
              <w:b/>
              <w:bCs/>
              <w:color w:val="1F497D"/>
            </w:rPr>
            <w:fldChar w:fldCharType="end"/>
          </w:r>
          <w:r w:rsidR="005B7BE9">
            <w:rPr>
              <w:color w:val="1F497D"/>
            </w:rPr>
            <w:t>/</w:t>
          </w:r>
          <w:r>
            <w:rPr>
              <w:b/>
              <w:bCs/>
              <w:color w:val="1F497D"/>
            </w:rPr>
            <w:fldChar w:fldCharType="begin"/>
          </w:r>
          <w:r w:rsidR="005B7BE9">
            <w:rPr>
              <w:b/>
              <w:bCs/>
              <w:color w:val="1F497D"/>
            </w:rPr>
            <w:instrText xml:space="preserve"> NUMPAGES \*Arabic </w:instrText>
          </w:r>
          <w:r>
            <w:rPr>
              <w:b/>
              <w:bCs/>
              <w:color w:val="1F497D"/>
            </w:rPr>
            <w:fldChar w:fldCharType="separate"/>
          </w:r>
          <w:r w:rsidR="00200028">
            <w:rPr>
              <w:b/>
              <w:bCs/>
              <w:noProof/>
              <w:color w:val="1F497D"/>
            </w:rPr>
            <w:t>57</w:t>
          </w:r>
          <w:r>
            <w:rPr>
              <w:b/>
              <w:bCs/>
              <w:color w:val="1F497D"/>
            </w:rPr>
            <w:fldChar w:fldCharType="end"/>
          </w:r>
        </w:p>
      </w:tc>
    </w:tr>
  </w:tbl>
  <w:p w:rsidR="005B7BE9" w:rsidRDefault="005B7BE9">
    <w:pPr>
      <w:pStyle w:val="Footer"/>
      <w:jc w:val="right"/>
    </w:pPr>
    <w:r>
      <w:t xml:space="preserve"> </w:t>
    </w:r>
  </w:p>
  <w:p w:rsidR="005B7BE9" w:rsidRDefault="005B7B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B7BE9" w:rsidRPr="00982EC2">
      <w:tc>
        <w:tcPr>
          <w:tcW w:w="8208" w:type="dxa"/>
          <w:tcBorders>
            <w:top w:val="single" w:sz="8" w:space="0" w:color="808080"/>
          </w:tcBorders>
          <w:shd w:val="clear" w:color="auto" w:fill="auto"/>
        </w:tcPr>
        <w:p w:rsidR="005B7BE9" w:rsidRDefault="005B7BE9">
          <w:pPr>
            <w:pStyle w:val="Footer"/>
            <w:jc w:val="right"/>
          </w:pPr>
          <w:r>
            <w:rPr>
              <w:b/>
              <w:bCs/>
              <w:color w:val="1F497D"/>
            </w:rPr>
            <w:t>Konkursna dokumentacija u</w:t>
          </w:r>
          <w:r w:rsidR="003B7FCA">
            <w:rPr>
              <w:b/>
              <w:bCs/>
              <w:color w:val="1F497D"/>
            </w:rPr>
            <w:t xml:space="preserve"> otvorenom postupku za JN br. 34/2017</w:t>
          </w:r>
        </w:p>
      </w:tc>
      <w:tc>
        <w:tcPr>
          <w:tcW w:w="1034" w:type="dxa"/>
          <w:tcBorders>
            <w:top w:val="single" w:sz="8" w:space="0" w:color="808080"/>
            <w:left w:val="single" w:sz="8" w:space="0" w:color="808080"/>
          </w:tcBorders>
          <w:shd w:val="clear" w:color="auto" w:fill="auto"/>
        </w:tcPr>
        <w:p w:rsidR="005B7BE9" w:rsidRDefault="001566B3">
          <w:pPr>
            <w:pStyle w:val="Footer"/>
          </w:pPr>
          <w:r>
            <w:rPr>
              <w:b/>
              <w:bCs/>
              <w:color w:val="1F497D"/>
            </w:rPr>
            <w:fldChar w:fldCharType="begin"/>
          </w:r>
          <w:r w:rsidR="005B7BE9">
            <w:rPr>
              <w:b/>
              <w:bCs/>
              <w:color w:val="1F497D"/>
            </w:rPr>
            <w:instrText xml:space="preserve"> PAGE </w:instrText>
          </w:r>
          <w:r>
            <w:rPr>
              <w:b/>
              <w:bCs/>
              <w:color w:val="1F497D"/>
            </w:rPr>
            <w:fldChar w:fldCharType="separate"/>
          </w:r>
          <w:r w:rsidR="00200028">
            <w:rPr>
              <w:b/>
              <w:bCs/>
              <w:noProof/>
              <w:color w:val="1F497D"/>
            </w:rPr>
            <w:t>49</w:t>
          </w:r>
          <w:r>
            <w:rPr>
              <w:b/>
              <w:bCs/>
              <w:color w:val="1F497D"/>
            </w:rPr>
            <w:fldChar w:fldCharType="end"/>
          </w:r>
          <w:r w:rsidR="005B7BE9">
            <w:rPr>
              <w:color w:val="1F497D"/>
            </w:rPr>
            <w:t>/</w:t>
          </w:r>
          <w:r>
            <w:rPr>
              <w:b/>
              <w:bCs/>
              <w:color w:val="1F497D"/>
            </w:rPr>
            <w:fldChar w:fldCharType="begin"/>
          </w:r>
          <w:r w:rsidR="005B7BE9">
            <w:rPr>
              <w:b/>
              <w:bCs/>
              <w:color w:val="1F497D"/>
            </w:rPr>
            <w:instrText xml:space="preserve"> NUMPAGES \*Arabic </w:instrText>
          </w:r>
          <w:r>
            <w:rPr>
              <w:b/>
              <w:bCs/>
              <w:color w:val="1F497D"/>
            </w:rPr>
            <w:fldChar w:fldCharType="separate"/>
          </w:r>
          <w:r w:rsidR="00200028">
            <w:rPr>
              <w:b/>
              <w:bCs/>
              <w:noProof/>
              <w:color w:val="1F497D"/>
            </w:rPr>
            <w:t>57</w:t>
          </w:r>
          <w:r>
            <w:rPr>
              <w:b/>
              <w:bCs/>
              <w:color w:val="1F497D"/>
            </w:rPr>
            <w:fldChar w:fldCharType="end"/>
          </w:r>
        </w:p>
      </w:tc>
    </w:tr>
  </w:tbl>
  <w:p w:rsidR="005B7BE9" w:rsidRDefault="005B7BE9">
    <w:pPr>
      <w:pStyle w:val="Footer"/>
      <w:jc w:val="right"/>
    </w:pPr>
    <w:r>
      <w:t xml:space="preserve"> </w:t>
    </w:r>
  </w:p>
  <w:p w:rsidR="005B7BE9" w:rsidRDefault="005B7BE9">
    <w:pPr>
      <w:pStyle w:val="Footer"/>
    </w:pPr>
  </w:p>
  <w:p w:rsidR="005B7BE9" w:rsidRDefault="005B7B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BE9" w:rsidRDefault="005B7BE9">
      <w:pPr>
        <w:spacing w:line="240" w:lineRule="auto"/>
      </w:pPr>
      <w:r>
        <w:separator/>
      </w:r>
    </w:p>
  </w:footnote>
  <w:footnote w:type="continuationSeparator" w:id="1">
    <w:p w:rsidR="005B7BE9" w:rsidRDefault="005B7B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2E07"/>
    <w:rsid w:val="000241E3"/>
    <w:rsid w:val="00026034"/>
    <w:rsid w:val="000311AC"/>
    <w:rsid w:val="0003143F"/>
    <w:rsid w:val="00032AD0"/>
    <w:rsid w:val="00034110"/>
    <w:rsid w:val="000345EC"/>
    <w:rsid w:val="00034A6B"/>
    <w:rsid w:val="00034A76"/>
    <w:rsid w:val="000358E2"/>
    <w:rsid w:val="00040596"/>
    <w:rsid w:val="00041143"/>
    <w:rsid w:val="00044673"/>
    <w:rsid w:val="0004628D"/>
    <w:rsid w:val="00046ACB"/>
    <w:rsid w:val="000470E6"/>
    <w:rsid w:val="00047953"/>
    <w:rsid w:val="00051B1B"/>
    <w:rsid w:val="00052709"/>
    <w:rsid w:val="000544E9"/>
    <w:rsid w:val="00054E68"/>
    <w:rsid w:val="00055362"/>
    <w:rsid w:val="000561CD"/>
    <w:rsid w:val="0005636E"/>
    <w:rsid w:val="000607AA"/>
    <w:rsid w:val="00061E7F"/>
    <w:rsid w:val="00063F06"/>
    <w:rsid w:val="000640A6"/>
    <w:rsid w:val="0007041B"/>
    <w:rsid w:val="00071665"/>
    <w:rsid w:val="00074A36"/>
    <w:rsid w:val="000770CF"/>
    <w:rsid w:val="00083B06"/>
    <w:rsid w:val="000846AC"/>
    <w:rsid w:val="00086834"/>
    <w:rsid w:val="0008703C"/>
    <w:rsid w:val="0008795D"/>
    <w:rsid w:val="00090E86"/>
    <w:rsid w:val="00092103"/>
    <w:rsid w:val="00092241"/>
    <w:rsid w:val="0009380A"/>
    <w:rsid w:val="000941C1"/>
    <w:rsid w:val="00094908"/>
    <w:rsid w:val="00094D8A"/>
    <w:rsid w:val="00094E45"/>
    <w:rsid w:val="000A0FA6"/>
    <w:rsid w:val="000A19DF"/>
    <w:rsid w:val="000A2AA3"/>
    <w:rsid w:val="000A389B"/>
    <w:rsid w:val="000A464D"/>
    <w:rsid w:val="000A6BBC"/>
    <w:rsid w:val="000A70B5"/>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236D"/>
    <w:rsid w:val="001041F1"/>
    <w:rsid w:val="00104D51"/>
    <w:rsid w:val="001053E3"/>
    <w:rsid w:val="00105891"/>
    <w:rsid w:val="001066ED"/>
    <w:rsid w:val="001148FF"/>
    <w:rsid w:val="00114BDD"/>
    <w:rsid w:val="00114E85"/>
    <w:rsid w:val="001150E5"/>
    <w:rsid w:val="0011701A"/>
    <w:rsid w:val="00121220"/>
    <w:rsid w:val="00122727"/>
    <w:rsid w:val="00122B43"/>
    <w:rsid w:val="0012793B"/>
    <w:rsid w:val="001300F3"/>
    <w:rsid w:val="00131C5B"/>
    <w:rsid w:val="001340A5"/>
    <w:rsid w:val="001341D6"/>
    <w:rsid w:val="00134AC5"/>
    <w:rsid w:val="001361C7"/>
    <w:rsid w:val="00137910"/>
    <w:rsid w:val="001415BC"/>
    <w:rsid w:val="00141747"/>
    <w:rsid w:val="0014211E"/>
    <w:rsid w:val="00142325"/>
    <w:rsid w:val="00143D22"/>
    <w:rsid w:val="00144470"/>
    <w:rsid w:val="00150CB3"/>
    <w:rsid w:val="00153406"/>
    <w:rsid w:val="00154150"/>
    <w:rsid w:val="00154534"/>
    <w:rsid w:val="0015560E"/>
    <w:rsid w:val="001566B3"/>
    <w:rsid w:val="001574E5"/>
    <w:rsid w:val="001575B2"/>
    <w:rsid w:val="001606EB"/>
    <w:rsid w:val="001619E7"/>
    <w:rsid w:val="00162A47"/>
    <w:rsid w:val="001631F1"/>
    <w:rsid w:val="00164D17"/>
    <w:rsid w:val="00165ED1"/>
    <w:rsid w:val="00167480"/>
    <w:rsid w:val="00170364"/>
    <w:rsid w:val="00170F93"/>
    <w:rsid w:val="00171936"/>
    <w:rsid w:val="0017324A"/>
    <w:rsid w:val="001740B5"/>
    <w:rsid w:val="00174A69"/>
    <w:rsid w:val="00181CFD"/>
    <w:rsid w:val="00181EEE"/>
    <w:rsid w:val="00185DC6"/>
    <w:rsid w:val="00185F4F"/>
    <w:rsid w:val="001864C4"/>
    <w:rsid w:val="00186752"/>
    <w:rsid w:val="001912B2"/>
    <w:rsid w:val="001917F4"/>
    <w:rsid w:val="001922BB"/>
    <w:rsid w:val="00196302"/>
    <w:rsid w:val="00197A54"/>
    <w:rsid w:val="001A47CE"/>
    <w:rsid w:val="001B16FA"/>
    <w:rsid w:val="001B4B54"/>
    <w:rsid w:val="001B4FB7"/>
    <w:rsid w:val="001C2870"/>
    <w:rsid w:val="001C2947"/>
    <w:rsid w:val="001C4EC3"/>
    <w:rsid w:val="001C57DB"/>
    <w:rsid w:val="001C7258"/>
    <w:rsid w:val="001D0788"/>
    <w:rsid w:val="001D3158"/>
    <w:rsid w:val="001D4108"/>
    <w:rsid w:val="001D5096"/>
    <w:rsid w:val="001D5453"/>
    <w:rsid w:val="001D6DA4"/>
    <w:rsid w:val="001D78E6"/>
    <w:rsid w:val="001E13BD"/>
    <w:rsid w:val="001E25BF"/>
    <w:rsid w:val="001E2D4B"/>
    <w:rsid w:val="001F208D"/>
    <w:rsid w:val="001F33E8"/>
    <w:rsid w:val="001F3B46"/>
    <w:rsid w:val="001F4504"/>
    <w:rsid w:val="00200028"/>
    <w:rsid w:val="002016C8"/>
    <w:rsid w:val="00202973"/>
    <w:rsid w:val="002030CA"/>
    <w:rsid w:val="00207CE6"/>
    <w:rsid w:val="00211A4D"/>
    <w:rsid w:val="00213C6E"/>
    <w:rsid w:val="002145D3"/>
    <w:rsid w:val="00214966"/>
    <w:rsid w:val="00215301"/>
    <w:rsid w:val="00221130"/>
    <w:rsid w:val="0022164D"/>
    <w:rsid w:val="0022208F"/>
    <w:rsid w:val="00223540"/>
    <w:rsid w:val="00224160"/>
    <w:rsid w:val="00224924"/>
    <w:rsid w:val="0022538B"/>
    <w:rsid w:val="002261D2"/>
    <w:rsid w:val="002274AD"/>
    <w:rsid w:val="00230123"/>
    <w:rsid w:val="002302F1"/>
    <w:rsid w:val="00230655"/>
    <w:rsid w:val="00230957"/>
    <w:rsid w:val="002310D3"/>
    <w:rsid w:val="002311A5"/>
    <w:rsid w:val="00231BB9"/>
    <w:rsid w:val="00231FDC"/>
    <w:rsid w:val="0023273C"/>
    <w:rsid w:val="00233760"/>
    <w:rsid w:val="00233A6E"/>
    <w:rsid w:val="00234883"/>
    <w:rsid w:val="00240373"/>
    <w:rsid w:val="00240B03"/>
    <w:rsid w:val="00241932"/>
    <w:rsid w:val="00241ACC"/>
    <w:rsid w:val="00243D38"/>
    <w:rsid w:val="0024452D"/>
    <w:rsid w:val="00247AE3"/>
    <w:rsid w:val="00250DB2"/>
    <w:rsid w:val="00251238"/>
    <w:rsid w:val="0025432F"/>
    <w:rsid w:val="0025458E"/>
    <w:rsid w:val="00255CC6"/>
    <w:rsid w:val="0026104A"/>
    <w:rsid w:val="002628BC"/>
    <w:rsid w:val="00262E6B"/>
    <w:rsid w:val="00262FA2"/>
    <w:rsid w:val="002633EA"/>
    <w:rsid w:val="00266D64"/>
    <w:rsid w:val="00272974"/>
    <w:rsid w:val="00274379"/>
    <w:rsid w:val="00274837"/>
    <w:rsid w:val="00276411"/>
    <w:rsid w:val="0027662B"/>
    <w:rsid w:val="0028002D"/>
    <w:rsid w:val="0028040A"/>
    <w:rsid w:val="0028054B"/>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A7B64"/>
    <w:rsid w:val="002B1E5D"/>
    <w:rsid w:val="002B3D9A"/>
    <w:rsid w:val="002B5052"/>
    <w:rsid w:val="002B59B6"/>
    <w:rsid w:val="002B6417"/>
    <w:rsid w:val="002B759E"/>
    <w:rsid w:val="002B7780"/>
    <w:rsid w:val="002C159B"/>
    <w:rsid w:val="002C16BC"/>
    <w:rsid w:val="002C2DC3"/>
    <w:rsid w:val="002C305A"/>
    <w:rsid w:val="002C4568"/>
    <w:rsid w:val="002C5E3C"/>
    <w:rsid w:val="002C7456"/>
    <w:rsid w:val="002C74B1"/>
    <w:rsid w:val="002D0807"/>
    <w:rsid w:val="002D0CD1"/>
    <w:rsid w:val="002D1A60"/>
    <w:rsid w:val="002D4196"/>
    <w:rsid w:val="002D4F33"/>
    <w:rsid w:val="002D5CF4"/>
    <w:rsid w:val="002D7AC9"/>
    <w:rsid w:val="002E27A1"/>
    <w:rsid w:val="002E3A74"/>
    <w:rsid w:val="002E57C8"/>
    <w:rsid w:val="002E75C9"/>
    <w:rsid w:val="002E7EED"/>
    <w:rsid w:val="002F01D2"/>
    <w:rsid w:val="002F106C"/>
    <w:rsid w:val="002F28E2"/>
    <w:rsid w:val="002F2ACE"/>
    <w:rsid w:val="002F2DE4"/>
    <w:rsid w:val="002F3871"/>
    <w:rsid w:val="002F4414"/>
    <w:rsid w:val="002F5840"/>
    <w:rsid w:val="00300F76"/>
    <w:rsid w:val="00301B08"/>
    <w:rsid w:val="00302226"/>
    <w:rsid w:val="00302975"/>
    <w:rsid w:val="00302A62"/>
    <w:rsid w:val="00303CDD"/>
    <w:rsid w:val="00306995"/>
    <w:rsid w:val="00307E52"/>
    <w:rsid w:val="00307F2B"/>
    <w:rsid w:val="0031112C"/>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581B"/>
    <w:rsid w:val="00326C46"/>
    <w:rsid w:val="003306F5"/>
    <w:rsid w:val="00330DBA"/>
    <w:rsid w:val="00331E4A"/>
    <w:rsid w:val="003347C8"/>
    <w:rsid w:val="00336516"/>
    <w:rsid w:val="003379A6"/>
    <w:rsid w:val="00340D30"/>
    <w:rsid w:val="00342471"/>
    <w:rsid w:val="00342701"/>
    <w:rsid w:val="0034429E"/>
    <w:rsid w:val="0034518A"/>
    <w:rsid w:val="00353DC9"/>
    <w:rsid w:val="0035534B"/>
    <w:rsid w:val="003556FD"/>
    <w:rsid w:val="003574A8"/>
    <w:rsid w:val="0036345F"/>
    <w:rsid w:val="00372E62"/>
    <w:rsid w:val="00373963"/>
    <w:rsid w:val="00374249"/>
    <w:rsid w:val="00376A0C"/>
    <w:rsid w:val="0037766C"/>
    <w:rsid w:val="00381855"/>
    <w:rsid w:val="00383178"/>
    <w:rsid w:val="0038635D"/>
    <w:rsid w:val="00387789"/>
    <w:rsid w:val="00387E38"/>
    <w:rsid w:val="00391721"/>
    <w:rsid w:val="003935BF"/>
    <w:rsid w:val="00393775"/>
    <w:rsid w:val="00393DFE"/>
    <w:rsid w:val="00394D9D"/>
    <w:rsid w:val="00394EB6"/>
    <w:rsid w:val="003957DD"/>
    <w:rsid w:val="00396026"/>
    <w:rsid w:val="00397307"/>
    <w:rsid w:val="00397A79"/>
    <w:rsid w:val="003A12AB"/>
    <w:rsid w:val="003A1AE7"/>
    <w:rsid w:val="003A1C36"/>
    <w:rsid w:val="003B377B"/>
    <w:rsid w:val="003B4037"/>
    <w:rsid w:val="003B41D3"/>
    <w:rsid w:val="003B45C4"/>
    <w:rsid w:val="003B59F9"/>
    <w:rsid w:val="003B7FCA"/>
    <w:rsid w:val="003C00A2"/>
    <w:rsid w:val="003C52F5"/>
    <w:rsid w:val="003C5311"/>
    <w:rsid w:val="003D07E4"/>
    <w:rsid w:val="003D11D7"/>
    <w:rsid w:val="003D1DDC"/>
    <w:rsid w:val="003D2B68"/>
    <w:rsid w:val="003D2E38"/>
    <w:rsid w:val="003D7279"/>
    <w:rsid w:val="003E3D3E"/>
    <w:rsid w:val="003E41CD"/>
    <w:rsid w:val="003E49D7"/>
    <w:rsid w:val="003E6616"/>
    <w:rsid w:val="003E7162"/>
    <w:rsid w:val="003F58E4"/>
    <w:rsid w:val="003F5E92"/>
    <w:rsid w:val="003F6418"/>
    <w:rsid w:val="003F7471"/>
    <w:rsid w:val="00401194"/>
    <w:rsid w:val="00403277"/>
    <w:rsid w:val="004046DD"/>
    <w:rsid w:val="00407622"/>
    <w:rsid w:val="00410D6D"/>
    <w:rsid w:val="00411E5C"/>
    <w:rsid w:val="00412AE0"/>
    <w:rsid w:val="00413F24"/>
    <w:rsid w:val="004145F6"/>
    <w:rsid w:val="004146D6"/>
    <w:rsid w:val="00415EA6"/>
    <w:rsid w:val="00416496"/>
    <w:rsid w:val="00417DC1"/>
    <w:rsid w:val="00420D8F"/>
    <w:rsid w:val="00422D8D"/>
    <w:rsid w:val="00422DE5"/>
    <w:rsid w:val="004239E2"/>
    <w:rsid w:val="0042557A"/>
    <w:rsid w:val="00425D64"/>
    <w:rsid w:val="00430AFD"/>
    <w:rsid w:val="00430D77"/>
    <w:rsid w:val="0043147B"/>
    <w:rsid w:val="00431883"/>
    <w:rsid w:val="004321D8"/>
    <w:rsid w:val="00434303"/>
    <w:rsid w:val="004356C4"/>
    <w:rsid w:val="004357A9"/>
    <w:rsid w:val="004367A6"/>
    <w:rsid w:val="00440F7C"/>
    <w:rsid w:val="00441281"/>
    <w:rsid w:val="00442065"/>
    <w:rsid w:val="004425A2"/>
    <w:rsid w:val="00443740"/>
    <w:rsid w:val="00443B64"/>
    <w:rsid w:val="00447F5B"/>
    <w:rsid w:val="00447F85"/>
    <w:rsid w:val="00451CD4"/>
    <w:rsid w:val="004546C8"/>
    <w:rsid w:val="00454926"/>
    <w:rsid w:val="00455805"/>
    <w:rsid w:val="00456373"/>
    <w:rsid w:val="0045745D"/>
    <w:rsid w:val="004577D1"/>
    <w:rsid w:val="00457B5B"/>
    <w:rsid w:val="00461FEA"/>
    <w:rsid w:val="00462DD2"/>
    <w:rsid w:val="00464020"/>
    <w:rsid w:val="0046644A"/>
    <w:rsid w:val="00470028"/>
    <w:rsid w:val="0047171B"/>
    <w:rsid w:val="00471B9B"/>
    <w:rsid w:val="004721DF"/>
    <w:rsid w:val="00472F22"/>
    <w:rsid w:val="004735FD"/>
    <w:rsid w:val="00473FDF"/>
    <w:rsid w:val="00474E9E"/>
    <w:rsid w:val="00476184"/>
    <w:rsid w:val="00483001"/>
    <w:rsid w:val="00483D76"/>
    <w:rsid w:val="00486266"/>
    <w:rsid w:val="00490390"/>
    <w:rsid w:val="0049115C"/>
    <w:rsid w:val="00491D3F"/>
    <w:rsid w:val="00496222"/>
    <w:rsid w:val="00496AD5"/>
    <w:rsid w:val="004A0281"/>
    <w:rsid w:val="004A0FFF"/>
    <w:rsid w:val="004A3F9D"/>
    <w:rsid w:val="004A50B6"/>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726F"/>
    <w:rsid w:val="005012B1"/>
    <w:rsid w:val="0050187D"/>
    <w:rsid w:val="00503A75"/>
    <w:rsid w:val="00504690"/>
    <w:rsid w:val="00505846"/>
    <w:rsid w:val="0050612A"/>
    <w:rsid w:val="00506EAC"/>
    <w:rsid w:val="00507FF1"/>
    <w:rsid w:val="00511BAD"/>
    <w:rsid w:val="005126F6"/>
    <w:rsid w:val="00512FF7"/>
    <w:rsid w:val="005136B4"/>
    <w:rsid w:val="005155D0"/>
    <w:rsid w:val="00515AED"/>
    <w:rsid w:val="00516805"/>
    <w:rsid w:val="00516BB1"/>
    <w:rsid w:val="00523873"/>
    <w:rsid w:val="00523AC8"/>
    <w:rsid w:val="00526901"/>
    <w:rsid w:val="00530DF6"/>
    <w:rsid w:val="0053235A"/>
    <w:rsid w:val="00532B5F"/>
    <w:rsid w:val="00532C17"/>
    <w:rsid w:val="0053559B"/>
    <w:rsid w:val="005365E1"/>
    <w:rsid w:val="00537103"/>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34DA"/>
    <w:rsid w:val="0057417F"/>
    <w:rsid w:val="00577C84"/>
    <w:rsid w:val="00580587"/>
    <w:rsid w:val="0058070D"/>
    <w:rsid w:val="00580782"/>
    <w:rsid w:val="005817E5"/>
    <w:rsid w:val="005830C7"/>
    <w:rsid w:val="005836B2"/>
    <w:rsid w:val="005861CA"/>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841"/>
    <w:rsid w:val="005B17FE"/>
    <w:rsid w:val="005B2BCE"/>
    <w:rsid w:val="005B58A0"/>
    <w:rsid w:val="005B5D00"/>
    <w:rsid w:val="005B69F4"/>
    <w:rsid w:val="005B7BE9"/>
    <w:rsid w:val="005C1E46"/>
    <w:rsid w:val="005C220D"/>
    <w:rsid w:val="005C33F1"/>
    <w:rsid w:val="005C3D4A"/>
    <w:rsid w:val="005C4604"/>
    <w:rsid w:val="005C66E4"/>
    <w:rsid w:val="005C77F9"/>
    <w:rsid w:val="005D0A72"/>
    <w:rsid w:val="005D3698"/>
    <w:rsid w:val="005D4A7D"/>
    <w:rsid w:val="005D512C"/>
    <w:rsid w:val="005D5A63"/>
    <w:rsid w:val="005D625F"/>
    <w:rsid w:val="005E154A"/>
    <w:rsid w:val="005E3084"/>
    <w:rsid w:val="005E3530"/>
    <w:rsid w:val="005E3B6C"/>
    <w:rsid w:val="005E62E4"/>
    <w:rsid w:val="005E6FFA"/>
    <w:rsid w:val="005F0177"/>
    <w:rsid w:val="005F3A78"/>
    <w:rsid w:val="005F4191"/>
    <w:rsid w:val="00601C06"/>
    <w:rsid w:val="00602982"/>
    <w:rsid w:val="00603132"/>
    <w:rsid w:val="006047BC"/>
    <w:rsid w:val="00610E78"/>
    <w:rsid w:val="006113FA"/>
    <w:rsid w:val="00611C85"/>
    <w:rsid w:val="00612EE7"/>
    <w:rsid w:val="00617193"/>
    <w:rsid w:val="00617CA3"/>
    <w:rsid w:val="00620503"/>
    <w:rsid w:val="006229A7"/>
    <w:rsid w:val="0062356F"/>
    <w:rsid w:val="00626C66"/>
    <w:rsid w:val="00627CC3"/>
    <w:rsid w:val="00627CC9"/>
    <w:rsid w:val="00630E75"/>
    <w:rsid w:val="00631D57"/>
    <w:rsid w:val="006330E3"/>
    <w:rsid w:val="00633A7A"/>
    <w:rsid w:val="00634507"/>
    <w:rsid w:val="006348CD"/>
    <w:rsid w:val="00635CF2"/>
    <w:rsid w:val="00642535"/>
    <w:rsid w:val="0064478A"/>
    <w:rsid w:val="00645019"/>
    <w:rsid w:val="0064614A"/>
    <w:rsid w:val="00646656"/>
    <w:rsid w:val="006507F0"/>
    <w:rsid w:val="00651F12"/>
    <w:rsid w:val="00657220"/>
    <w:rsid w:val="00662E2E"/>
    <w:rsid w:val="00663660"/>
    <w:rsid w:val="006636DC"/>
    <w:rsid w:val="00665515"/>
    <w:rsid w:val="00665EA9"/>
    <w:rsid w:val="0066634C"/>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609F"/>
    <w:rsid w:val="006978A4"/>
    <w:rsid w:val="006A19E7"/>
    <w:rsid w:val="006A594A"/>
    <w:rsid w:val="006B1734"/>
    <w:rsid w:val="006B1D73"/>
    <w:rsid w:val="006B628C"/>
    <w:rsid w:val="006B6EE6"/>
    <w:rsid w:val="006B7983"/>
    <w:rsid w:val="006C0EBC"/>
    <w:rsid w:val="006C100B"/>
    <w:rsid w:val="006C1C05"/>
    <w:rsid w:val="006C43B0"/>
    <w:rsid w:val="006C73D6"/>
    <w:rsid w:val="006D0833"/>
    <w:rsid w:val="006D38C9"/>
    <w:rsid w:val="006E1140"/>
    <w:rsid w:val="006E159B"/>
    <w:rsid w:val="006E1FB4"/>
    <w:rsid w:val="006E2B69"/>
    <w:rsid w:val="006E508A"/>
    <w:rsid w:val="006E5A71"/>
    <w:rsid w:val="006F1B61"/>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2757D"/>
    <w:rsid w:val="00730B40"/>
    <w:rsid w:val="00732DA2"/>
    <w:rsid w:val="00732F60"/>
    <w:rsid w:val="0073442F"/>
    <w:rsid w:val="0073727D"/>
    <w:rsid w:val="00741341"/>
    <w:rsid w:val="00742909"/>
    <w:rsid w:val="00746C94"/>
    <w:rsid w:val="00747DC5"/>
    <w:rsid w:val="00747DFA"/>
    <w:rsid w:val="00752496"/>
    <w:rsid w:val="00753D23"/>
    <w:rsid w:val="0075452A"/>
    <w:rsid w:val="00756245"/>
    <w:rsid w:val="00756425"/>
    <w:rsid w:val="007578AD"/>
    <w:rsid w:val="00757C56"/>
    <w:rsid w:val="0076117C"/>
    <w:rsid w:val="00761366"/>
    <w:rsid w:val="007625DE"/>
    <w:rsid w:val="007632EE"/>
    <w:rsid w:val="00763301"/>
    <w:rsid w:val="007637A5"/>
    <w:rsid w:val="0076421B"/>
    <w:rsid w:val="00764A66"/>
    <w:rsid w:val="00771521"/>
    <w:rsid w:val="00771B24"/>
    <w:rsid w:val="00773B6F"/>
    <w:rsid w:val="007744C4"/>
    <w:rsid w:val="007745B4"/>
    <w:rsid w:val="0077507C"/>
    <w:rsid w:val="007769C7"/>
    <w:rsid w:val="00780F7D"/>
    <w:rsid w:val="00782FB1"/>
    <w:rsid w:val="00783AEE"/>
    <w:rsid w:val="00784D86"/>
    <w:rsid w:val="00785CA9"/>
    <w:rsid w:val="00793426"/>
    <w:rsid w:val="00793B70"/>
    <w:rsid w:val="00793E10"/>
    <w:rsid w:val="00794927"/>
    <w:rsid w:val="0079765E"/>
    <w:rsid w:val="007A46B9"/>
    <w:rsid w:val="007A5B79"/>
    <w:rsid w:val="007A6759"/>
    <w:rsid w:val="007B2E62"/>
    <w:rsid w:val="007B53DC"/>
    <w:rsid w:val="007B6BE2"/>
    <w:rsid w:val="007B780A"/>
    <w:rsid w:val="007C1B25"/>
    <w:rsid w:val="007C261D"/>
    <w:rsid w:val="007C41C0"/>
    <w:rsid w:val="007C42DA"/>
    <w:rsid w:val="007C614F"/>
    <w:rsid w:val="007D0829"/>
    <w:rsid w:val="007D190E"/>
    <w:rsid w:val="007D1FB5"/>
    <w:rsid w:val="007D21E4"/>
    <w:rsid w:val="007D3490"/>
    <w:rsid w:val="007D422B"/>
    <w:rsid w:val="007D67FB"/>
    <w:rsid w:val="007D73D6"/>
    <w:rsid w:val="007D742C"/>
    <w:rsid w:val="007E06DB"/>
    <w:rsid w:val="007E0DC4"/>
    <w:rsid w:val="007E2039"/>
    <w:rsid w:val="007E3246"/>
    <w:rsid w:val="007E46D2"/>
    <w:rsid w:val="007E567D"/>
    <w:rsid w:val="007F1906"/>
    <w:rsid w:val="007F2829"/>
    <w:rsid w:val="007F3CF9"/>
    <w:rsid w:val="007F4EDC"/>
    <w:rsid w:val="007F5FB7"/>
    <w:rsid w:val="007F63CF"/>
    <w:rsid w:val="007F6EE9"/>
    <w:rsid w:val="007F7C65"/>
    <w:rsid w:val="00800BF2"/>
    <w:rsid w:val="00802738"/>
    <w:rsid w:val="0080431C"/>
    <w:rsid w:val="008056F8"/>
    <w:rsid w:val="00806967"/>
    <w:rsid w:val="00810055"/>
    <w:rsid w:val="0081182B"/>
    <w:rsid w:val="00813883"/>
    <w:rsid w:val="008158BE"/>
    <w:rsid w:val="008164CE"/>
    <w:rsid w:val="00823224"/>
    <w:rsid w:val="00823900"/>
    <w:rsid w:val="00825B80"/>
    <w:rsid w:val="008268A9"/>
    <w:rsid w:val="00826E3D"/>
    <w:rsid w:val="00830848"/>
    <w:rsid w:val="008323B3"/>
    <w:rsid w:val="00833D0A"/>
    <w:rsid w:val="0083480D"/>
    <w:rsid w:val="00836E56"/>
    <w:rsid w:val="00841A1B"/>
    <w:rsid w:val="00841ADB"/>
    <w:rsid w:val="00843633"/>
    <w:rsid w:val="008437EC"/>
    <w:rsid w:val="00845834"/>
    <w:rsid w:val="008458A6"/>
    <w:rsid w:val="00845B9C"/>
    <w:rsid w:val="00845EC1"/>
    <w:rsid w:val="00846B2D"/>
    <w:rsid w:val="008513BE"/>
    <w:rsid w:val="0085281D"/>
    <w:rsid w:val="0085417B"/>
    <w:rsid w:val="00861E09"/>
    <w:rsid w:val="008648EB"/>
    <w:rsid w:val="0086702B"/>
    <w:rsid w:val="00873169"/>
    <w:rsid w:val="008736FD"/>
    <w:rsid w:val="00874989"/>
    <w:rsid w:val="00875EBB"/>
    <w:rsid w:val="00875F85"/>
    <w:rsid w:val="00876720"/>
    <w:rsid w:val="00876F93"/>
    <w:rsid w:val="008806DF"/>
    <w:rsid w:val="00880A8B"/>
    <w:rsid w:val="00885EB9"/>
    <w:rsid w:val="008867B5"/>
    <w:rsid w:val="00887B88"/>
    <w:rsid w:val="00894F35"/>
    <w:rsid w:val="00895603"/>
    <w:rsid w:val="008969D3"/>
    <w:rsid w:val="008A1109"/>
    <w:rsid w:val="008A2A0A"/>
    <w:rsid w:val="008A47A7"/>
    <w:rsid w:val="008A5CDF"/>
    <w:rsid w:val="008A5D10"/>
    <w:rsid w:val="008B0383"/>
    <w:rsid w:val="008B2020"/>
    <w:rsid w:val="008B3110"/>
    <w:rsid w:val="008B3A5E"/>
    <w:rsid w:val="008B4486"/>
    <w:rsid w:val="008C2C34"/>
    <w:rsid w:val="008C3BF7"/>
    <w:rsid w:val="008C3E7C"/>
    <w:rsid w:val="008C3F73"/>
    <w:rsid w:val="008C442D"/>
    <w:rsid w:val="008C5EB6"/>
    <w:rsid w:val="008C7100"/>
    <w:rsid w:val="008D23E7"/>
    <w:rsid w:val="008D2656"/>
    <w:rsid w:val="008D6571"/>
    <w:rsid w:val="008D6C96"/>
    <w:rsid w:val="008D78CC"/>
    <w:rsid w:val="008E2946"/>
    <w:rsid w:val="008E4985"/>
    <w:rsid w:val="008E5B5B"/>
    <w:rsid w:val="008F3A64"/>
    <w:rsid w:val="008F547E"/>
    <w:rsid w:val="008F7C7F"/>
    <w:rsid w:val="008F7DD5"/>
    <w:rsid w:val="008F7FAF"/>
    <w:rsid w:val="009014DC"/>
    <w:rsid w:val="00901A00"/>
    <w:rsid w:val="00903DD2"/>
    <w:rsid w:val="00904734"/>
    <w:rsid w:val="0090495C"/>
    <w:rsid w:val="0090612E"/>
    <w:rsid w:val="00911DC7"/>
    <w:rsid w:val="0091280A"/>
    <w:rsid w:val="00912B0A"/>
    <w:rsid w:val="00915FBF"/>
    <w:rsid w:val="009179AA"/>
    <w:rsid w:val="00921C96"/>
    <w:rsid w:val="00930CB3"/>
    <w:rsid w:val="009320C3"/>
    <w:rsid w:val="00933D2E"/>
    <w:rsid w:val="00933F94"/>
    <w:rsid w:val="00934F47"/>
    <w:rsid w:val="00936F3B"/>
    <w:rsid w:val="00937046"/>
    <w:rsid w:val="00937A49"/>
    <w:rsid w:val="00941565"/>
    <w:rsid w:val="00944280"/>
    <w:rsid w:val="009447F2"/>
    <w:rsid w:val="0095021F"/>
    <w:rsid w:val="0095029E"/>
    <w:rsid w:val="009503F9"/>
    <w:rsid w:val="00951E04"/>
    <w:rsid w:val="0095268D"/>
    <w:rsid w:val="0096185E"/>
    <w:rsid w:val="00962457"/>
    <w:rsid w:val="0097055D"/>
    <w:rsid w:val="00970BFB"/>
    <w:rsid w:val="00971476"/>
    <w:rsid w:val="00971D7C"/>
    <w:rsid w:val="009722F1"/>
    <w:rsid w:val="00973C5C"/>
    <w:rsid w:val="0097451D"/>
    <w:rsid w:val="00974B84"/>
    <w:rsid w:val="00974E04"/>
    <w:rsid w:val="00976C55"/>
    <w:rsid w:val="00977DFC"/>
    <w:rsid w:val="00980922"/>
    <w:rsid w:val="0098339F"/>
    <w:rsid w:val="00983497"/>
    <w:rsid w:val="00984EC2"/>
    <w:rsid w:val="00990143"/>
    <w:rsid w:val="00990A54"/>
    <w:rsid w:val="0099541B"/>
    <w:rsid w:val="00995890"/>
    <w:rsid w:val="009967E5"/>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425"/>
    <w:rsid w:val="009E3B72"/>
    <w:rsid w:val="009E686B"/>
    <w:rsid w:val="009F0C37"/>
    <w:rsid w:val="009F1ED5"/>
    <w:rsid w:val="009F38A3"/>
    <w:rsid w:val="009F41F4"/>
    <w:rsid w:val="009F6661"/>
    <w:rsid w:val="00A0389E"/>
    <w:rsid w:val="00A040B3"/>
    <w:rsid w:val="00A041DE"/>
    <w:rsid w:val="00A0534D"/>
    <w:rsid w:val="00A0579D"/>
    <w:rsid w:val="00A060A1"/>
    <w:rsid w:val="00A064FE"/>
    <w:rsid w:val="00A06AAC"/>
    <w:rsid w:val="00A07605"/>
    <w:rsid w:val="00A07B5A"/>
    <w:rsid w:val="00A07D11"/>
    <w:rsid w:val="00A10AE1"/>
    <w:rsid w:val="00A10B7E"/>
    <w:rsid w:val="00A1155A"/>
    <w:rsid w:val="00A12E62"/>
    <w:rsid w:val="00A13C81"/>
    <w:rsid w:val="00A1408D"/>
    <w:rsid w:val="00A14EB9"/>
    <w:rsid w:val="00A152F5"/>
    <w:rsid w:val="00A15A28"/>
    <w:rsid w:val="00A15AE2"/>
    <w:rsid w:val="00A170E0"/>
    <w:rsid w:val="00A203DF"/>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F9D"/>
    <w:rsid w:val="00A53605"/>
    <w:rsid w:val="00A54E26"/>
    <w:rsid w:val="00A55FA2"/>
    <w:rsid w:val="00A56C3F"/>
    <w:rsid w:val="00A6066D"/>
    <w:rsid w:val="00A609EA"/>
    <w:rsid w:val="00A6240C"/>
    <w:rsid w:val="00A64A79"/>
    <w:rsid w:val="00A732F5"/>
    <w:rsid w:val="00A761AD"/>
    <w:rsid w:val="00A824E2"/>
    <w:rsid w:val="00A82653"/>
    <w:rsid w:val="00A835B0"/>
    <w:rsid w:val="00A83F69"/>
    <w:rsid w:val="00A846EA"/>
    <w:rsid w:val="00A86D12"/>
    <w:rsid w:val="00A87C96"/>
    <w:rsid w:val="00A909C4"/>
    <w:rsid w:val="00A924F7"/>
    <w:rsid w:val="00A92B47"/>
    <w:rsid w:val="00A940B5"/>
    <w:rsid w:val="00A96BFA"/>
    <w:rsid w:val="00A973DD"/>
    <w:rsid w:val="00AA42A2"/>
    <w:rsid w:val="00AA4B5A"/>
    <w:rsid w:val="00AA7ADB"/>
    <w:rsid w:val="00AA7E97"/>
    <w:rsid w:val="00AB05F0"/>
    <w:rsid w:val="00AB1BE7"/>
    <w:rsid w:val="00AB3B46"/>
    <w:rsid w:val="00AB4FA5"/>
    <w:rsid w:val="00AB504D"/>
    <w:rsid w:val="00AB6972"/>
    <w:rsid w:val="00AB6A4D"/>
    <w:rsid w:val="00AC0608"/>
    <w:rsid w:val="00AC47EA"/>
    <w:rsid w:val="00AC486B"/>
    <w:rsid w:val="00AC5647"/>
    <w:rsid w:val="00AC71CD"/>
    <w:rsid w:val="00AC7518"/>
    <w:rsid w:val="00AD0C6A"/>
    <w:rsid w:val="00AD0EA2"/>
    <w:rsid w:val="00AD1312"/>
    <w:rsid w:val="00AD2411"/>
    <w:rsid w:val="00AD4580"/>
    <w:rsid w:val="00AD4935"/>
    <w:rsid w:val="00AD4C83"/>
    <w:rsid w:val="00AD57C1"/>
    <w:rsid w:val="00AD5AE8"/>
    <w:rsid w:val="00AD7161"/>
    <w:rsid w:val="00AE04C8"/>
    <w:rsid w:val="00AE0CBD"/>
    <w:rsid w:val="00AE1D84"/>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5A6"/>
    <w:rsid w:val="00B22BB0"/>
    <w:rsid w:val="00B24A66"/>
    <w:rsid w:val="00B2766E"/>
    <w:rsid w:val="00B324C2"/>
    <w:rsid w:val="00B32CA5"/>
    <w:rsid w:val="00B36D44"/>
    <w:rsid w:val="00B36F6C"/>
    <w:rsid w:val="00B37983"/>
    <w:rsid w:val="00B40E76"/>
    <w:rsid w:val="00B420A6"/>
    <w:rsid w:val="00B438B4"/>
    <w:rsid w:val="00B45456"/>
    <w:rsid w:val="00B45A7D"/>
    <w:rsid w:val="00B46AF8"/>
    <w:rsid w:val="00B4700F"/>
    <w:rsid w:val="00B52AFD"/>
    <w:rsid w:val="00B530ED"/>
    <w:rsid w:val="00B56040"/>
    <w:rsid w:val="00B569E6"/>
    <w:rsid w:val="00B601B6"/>
    <w:rsid w:val="00B63A0F"/>
    <w:rsid w:val="00B6492D"/>
    <w:rsid w:val="00B64CD1"/>
    <w:rsid w:val="00B70963"/>
    <w:rsid w:val="00B71FCD"/>
    <w:rsid w:val="00B74160"/>
    <w:rsid w:val="00B77857"/>
    <w:rsid w:val="00B800F7"/>
    <w:rsid w:val="00B805F0"/>
    <w:rsid w:val="00B80A01"/>
    <w:rsid w:val="00B816FB"/>
    <w:rsid w:val="00B833AF"/>
    <w:rsid w:val="00B833F5"/>
    <w:rsid w:val="00B8397D"/>
    <w:rsid w:val="00B84079"/>
    <w:rsid w:val="00B84310"/>
    <w:rsid w:val="00B86B56"/>
    <w:rsid w:val="00B87371"/>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3C21"/>
    <w:rsid w:val="00BB3F2A"/>
    <w:rsid w:val="00BB58B2"/>
    <w:rsid w:val="00BC3D3A"/>
    <w:rsid w:val="00BC4CDB"/>
    <w:rsid w:val="00BC597D"/>
    <w:rsid w:val="00BD04D0"/>
    <w:rsid w:val="00BD2023"/>
    <w:rsid w:val="00BD2044"/>
    <w:rsid w:val="00BE04D0"/>
    <w:rsid w:val="00BE3A12"/>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2AAA"/>
    <w:rsid w:val="00C14134"/>
    <w:rsid w:val="00C1463A"/>
    <w:rsid w:val="00C17AB3"/>
    <w:rsid w:val="00C20B05"/>
    <w:rsid w:val="00C223B7"/>
    <w:rsid w:val="00C249C5"/>
    <w:rsid w:val="00C253EB"/>
    <w:rsid w:val="00C27886"/>
    <w:rsid w:val="00C278C5"/>
    <w:rsid w:val="00C30FF5"/>
    <w:rsid w:val="00C331CE"/>
    <w:rsid w:val="00C352D9"/>
    <w:rsid w:val="00C37B35"/>
    <w:rsid w:val="00C37D5F"/>
    <w:rsid w:val="00C41026"/>
    <w:rsid w:val="00C413F8"/>
    <w:rsid w:val="00C42D8B"/>
    <w:rsid w:val="00C436A9"/>
    <w:rsid w:val="00C45246"/>
    <w:rsid w:val="00C50990"/>
    <w:rsid w:val="00C540B9"/>
    <w:rsid w:val="00C54DB1"/>
    <w:rsid w:val="00C55492"/>
    <w:rsid w:val="00C61413"/>
    <w:rsid w:val="00C61EC2"/>
    <w:rsid w:val="00C623DB"/>
    <w:rsid w:val="00C63254"/>
    <w:rsid w:val="00C70D6B"/>
    <w:rsid w:val="00C7410A"/>
    <w:rsid w:val="00C74AC4"/>
    <w:rsid w:val="00C75169"/>
    <w:rsid w:val="00C80844"/>
    <w:rsid w:val="00C80CD6"/>
    <w:rsid w:val="00C824ED"/>
    <w:rsid w:val="00C8497E"/>
    <w:rsid w:val="00C853AD"/>
    <w:rsid w:val="00C91585"/>
    <w:rsid w:val="00C92D6A"/>
    <w:rsid w:val="00C9403B"/>
    <w:rsid w:val="00CA2908"/>
    <w:rsid w:val="00CA3373"/>
    <w:rsid w:val="00CA4E96"/>
    <w:rsid w:val="00CA5D96"/>
    <w:rsid w:val="00CA5E88"/>
    <w:rsid w:val="00CA6FD2"/>
    <w:rsid w:val="00CA70FC"/>
    <w:rsid w:val="00CA7A1D"/>
    <w:rsid w:val="00CB03DC"/>
    <w:rsid w:val="00CB1951"/>
    <w:rsid w:val="00CB211C"/>
    <w:rsid w:val="00CB26CB"/>
    <w:rsid w:val="00CB48DC"/>
    <w:rsid w:val="00CB7FFB"/>
    <w:rsid w:val="00CC46B8"/>
    <w:rsid w:val="00CC698A"/>
    <w:rsid w:val="00CC73F2"/>
    <w:rsid w:val="00CD1A7F"/>
    <w:rsid w:val="00CD1D2C"/>
    <w:rsid w:val="00CD4B68"/>
    <w:rsid w:val="00CD5BAD"/>
    <w:rsid w:val="00CD67D6"/>
    <w:rsid w:val="00CE029D"/>
    <w:rsid w:val="00CE0427"/>
    <w:rsid w:val="00CE0528"/>
    <w:rsid w:val="00CE06EC"/>
    <w:rsid w:val="00CE2060"/>
    <w:rsid w:val="00CE3F87"/>
    <w:rsid w:val="00CE4D90"/>
    <w:rsid w:val="00CF14E4"/>
    <w:rsid w:val="00CF31D3"/>
    <w:rsid w:val="00CF3939"/>
    <w:rsid w:val="00CF3C25"/>
    <w:rsid w:val="00CF6B56"/>
    <w:rsid w:val="00D007DE"/>
    <w:rsid w:val="00D00CE1"/>
    <w:rsid w:val="00D01B71"/>
    <w:rsid w:val="00D02235"/>
    <w:rsid w:val="00D03D9F"/>
    <w:rsid w:val="00D07CD5"/>
    <w:rsid w:val="00D07FAA"/>
    <w:rsid w:val="00D13CDC"/>
    <w:rsid w:val="00D16D17"/>
    <w:rsid w:val="00D21388"/>
    <w:rsid w:val="00D22B76"/>
    <w:rsid w:val="00D239F4"/>
    <w:rsid w:val="00D248D0"/>
    <w:rsid w:val="00D272B5"/>
    <w:rsid w:val="00D27F62"/>
    <w:rsid w:val="00D31639"/>
    <w:rsid w:val="00D33106"/>
    <w:rsid w:val="00D33609"/>
    <w:rsid w:val="00D3395D"/>
    <w:rsid w:val="00D33E8B"/>
    <w:rsid w:val="00D3487E"/>
    <w:rsid w:val="00D34C63"/>
    <w:rsid w:val="00D372F4"/>
    <w:rsid w:val="00D43BBB"/>
    <w:rsid w:val="00D4504D"/>
    <w:rsid w:val="00D51466"/>
    <w:rsid w:val="00D53E70"/>
    <w:rsid w:val="00D543C1"/>
    <w:rsid w:val="00D5541B"/>
    <w:rsid w:val="00D6153F"/>
    <w:rsid w:val="00D62F56"/>
    <w:rsid w:val="00D64F45"/>
    <w:rsid w:val="00D65496"/>
    <w:rsid w:val="00D676EC"/>
    <w:rsid w:val="00D71099"/>
    <w:rsid w:val="00D74DA6"/>
    <w:rsid w:val="00D862BE"/>
    <w:rsid w:val="00D9181C"/>
    <w:rsid w:val="00D92F84"/>
    <w:rsid w:val="00D944D1"/>
    <w:rsid w:val="00D95E3E"/>
    <w:rsid w:val="00D96481"/>
    <w:rsid w:val="00DA2498"/>
    <w:rsid w:val="00DA2A51"/>
    <w:rsid w:val="00DA3C92"/>
    <w:rsid w:val="00DA7366"/>
    <w:rsid w:val="00DB07B7"/>
    <w:rsid w:val="00DB09E9"/>
    <w:rsid w:val="00DB14A3"/>
    <w:rsid w:val="00DC1A4E"/>
    <w:rsid w:val="00DC3C98"/>
    <w:rsid w:val="00DC634F"/>
    <w:rsid w:val="00DC7172"/>
    <w:rsid w:val="00DD1881"/>
    <w:rsid w:val="00DD20ED"/>
    <w:rsid w:val="00DD2939"/>
    <w:rsid w:val="00DE0428"/>
    <w:rsid w:val="00DE1ADE"/>
    <w:rsid w:val="00DE39D5"/>
    <w:rsid w:val="00DE5F0A"/>
    <w:rsid w:val="00DF0665"/>
    <w:rsid w:val="00DF1C38"/>
    <w:rsid w:val="00DF2353"/>
    <w:rsid w:val="00DF4C6B"/>
    <w:rsid w:val="00DF555B"/>
    <w:rsid w:val="00DF5989"/>
    <w:rsid w:val="00DF6C69"/>
    <w:rsid w:val="00DF7416"/>
    <w:rsid w:val="00E018A3"/>
    <w:rsid w:val="00E01A8F"/>
    <w:rsid w:val="00E03BD1"/>
    <w:rsid w:val="00E03F98"/>
    <w:rsid w:val="00E04F95"/>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914"/>
    <w:rsid w:val="00E700C5"/>
    <w:rsid w:val="00E71653"/>
    <w:rsid w:val="00E733DB"/>
    <w:rsid w:val="00E74034"/>
    <w:rsid w:val="00E7489B"/>
    <w:rsid w:val="00E748C5"/>
    <w:rsid w:val="00E759A1"/>
    <w:rsid w:val="00E803DD"/>
    <w:rsid w:val="00E813D1"/>
    <w:rsid w:val="00E813F9"/>
    <w:rsid w:val="00E81AEB"/>
    <w:rsid w:val="00E81CD7"/>
    <w:rsid w:val="00E8419B"/>
    <w:rsid w:val="00E87B10"/>
    <w:rsid w:val="00E914CD"/>
    <w:rsid w:val="00E934A0"/>
    <w:rsid w:val="00E937CE"/>
    <w:rsid w:val="00E9565E"/>
    <w:rsid w:val="00E96A69"/>
    <w:rsid w:val="00EA2BE2"/>
    <w:rsid w:val="00EA465E"/>
    <w:rsid w:val="00EA67C5"/>
    <w:rsid w:val="00EA6975"/>
    <w:rsid w:val="00EA7485"/>
    <w:rsid w:val="00EB0D0C"/>
    <w:rsid w:val="00EB55D5"/>
    <w:rsid w:val="00EB6314"/>
    <w:rsid w:val="00EB6D70"/>
    <w:rsid w:val="00EC0EAF"/>
    <w:rsid w:val="00EC1336"/>
    <w:rsid w:val="00EC374C"/>
    <w:rsid w:val="00EC4CAB"/>
    <w:rsid w:val="00EC51E9"/>
    <w:rsid w:val="00EC6390"/>
    <w:rsid w:val="00EC6E70"/>
    <w:rsid w:val="00ED01FA"/>
    <w:rsid w:val="00ED1526"/>
    <w:rsid w:val="00ED2020"/>
    <w:rsid w:val="00ED2118"/>
    <w:rsid w:val="00ED2B15"/>
    <w:rsid w:val="00ED4485"/>
    <w:rsid w:val="00ED4654"/>
    <w:rsid w:val="00ED4860"/>
    <w:rsid w:val="00ED4DCA"/>
    <w:rsid w:val="00ED616B"/>
    <w:rsid w:val="00ED6E2C"/>
    <w:rsid w:val="00EE1273"/>
    <w:rsid w:val="00EE1EA6"/>
    <w:rsid w:val="00EE2959"/>
    <w:rsid w:val="00EE59AF"/>
    <w:rsid w:val="00EE5B43"/>
    <w:rsid w:val="00EF0120"/>
    <w:rsid w:val="00EF2361"/>
    <w:rsid w:val="00EF3F91"/>
    <w:rsid w:val="00EF6388"/>
    <w:rsid w:val="00EF6866"/>
    <w:rsid w:val="00EF7FDA"/>
    <w:rsid w:val="00F008D3"/>
    <w:rsid w:val="00F008E8"/>
    <w:rsid w:val="00F00B58"/>
    <w:rsid w:val="00F06346"/>
    <w:rsid w:val="00F07ABC"/>
    <w:rsid w:val="00F12E0A"/>
    <w:rsid w:val="00F12FB8"/>
    <w:rsid w:val="00F153B4"/>
    <w:rsid w:val="00F15F35"/>
    <w:rsid w:val="00F16329"/>
    <w:rsid w:val="00F16B3B"/>
    <w:rsid w:val="00F1758F"/>
    <w:rsid w:val="00F17B32"/>
    <w:rsid w:val="00F21BD1"/>
    <w:rsid w:val="00F237ED"/>
    <w:rsid w:val="00F25727"/>
    <w:rsid w:val="00F274D2"/>
    <w:rsid w:val="00F304BC"/>
    <w:rsid w:val="00F3131D"/>
    <w:rsid w:val="00F31835"/>
    <w:rsid w:val="00F321E9"/>
    <w:rsid w:val="00F32CB4"/>
    <w:rsid w:val="00F3337E"/>
    <w:rsid w:val="00F352DA"/>
    <w:rsid w:val="00F404D9"/>
    <w:rsid w:val="00F405B6"/>
    <w:rsid w:val="00F41746"/>
    <w:rsid w:val="00F4206B"/>
    <w:rsid w:val="00F4210C"/>
    <w:rsid w:val="00F449F9"/>
    <w:rsid w:val="00F46923"/>
    <w:rsid w:val="00F47BB6"/>
    <w:rsid w:val="00F509FD"/>
    <w:rsid w:val="00F50D4E"/>
    <w:rsid w:val="00F527D5"/>
    <w:rsid w:val="00F531D4"/>
    <w:rsid w:val="00F534C0"/>
    <w:rsid w:val="00F54DC5"/>
    <w:rsid w:val="00F5548A"/>
    <w:rsid w:val="00F56DB2"/>
    <w:rsid w:val="00F57500"/>
    <w:rsid w:val="00F6212F"/>
    <w:rsid w:val="00F626A0"/>
    <w:rsid w:val="00F655E9"/>
    <w:rsid w:val="00F65F3E"/>
    <w:rsid w:val="00F67C51"/>
    <w:rsid w:val="00F7315C"/>
    <w:rsid w:val="00F7485F"/>
    <w:rsid w:val="00F74F39"/>
    <w:rsid w:val="00F76E19"/>
    <w:rsid w:val="00F801C5"/>
    <w:rsid w:val="00F81DD0"/>
    <w:rsid w:val="00F82755"/>
    <w:rsid w:val="00F82DD2"/>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60B9"/>
    <w:rsid w:val="00FB6FE8"/>
    <w:rsid w:val="00FC2B4F"/>
    <w:rsid w:val="00FC36BD"/>
    <w:rsid w:val="00FC37B0"/>
    <w:rsid w:val="00FC3CF6"/>
    <w:rsid w:val="00FC52C3"/>
    <w:rsid w:val="00FC59E5"/>
    <w:rsid w:val="00FD2019"/>
    <w:rsid w:val="00FD3D43"/>
    <w:rsid w:val="00FD4D00"/>
    <w:rsid w:val="00FD5242"/>
    <w:rsid w:val="00FD59B1"/>
    <w:rsid w:val="00FD5C85"/>
    <w:rsid w:val="00FD66D6"/>
    <w:rsid w:val="00FE1C6D"/>
    <w:rsid w:val="00FE2453"/>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s.rs" TargetMode="External"/><Relationship Id="rId17" Type="http://schemas.openxmlformats.org/officeDocument/2006/relationships/hyperlink" Target="mailto:nabavke.bolnicazr@gmail.com" TargetMode="External"/><Relationship Id="rId2" Type="http://schemas.openxmlformats.org/officeDocument/2006/relationships/numbering" Target="numbering.xml"/><Relationship Id="rId16" Type="http://schemas.openxmlformats.org/officeDocument/2006/relationships/hyperlink" Target="mailto:bolnicazr@ptt.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javascript:__doPostBack('trvFullCPV','s15000000-8\\15800000-6\\1587000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trvFullCPV','s15000000-8\\15800000-6\\15870000-7\\15872000-1\\15872400-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7A45-58E3-4480-A296-EAFE4D49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3348</TotalTime>
  <Pages>57</Pages>
  <Words>13196</Words>
  <Characters>75221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88241</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230</cp:revision>
  <cp:lastPrinted>2017-06-30T10:30:00Z</cp:lastPrinted>
  <dcterms:created xsi:type="dcterms:W3CDTF">2016-03-16T07:47:00Z</dcterms:created>
  <dcterms:modified xsi:type="dcterms:W3CDTF">2017-11-03T12:20:00Z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