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7" w:rsidRDefault="007E3A17" w:rsidP="007E3A17">
      <w:pPr>
        <w:ind w:left="360" w:right="-180"/>
        <w:jc w:val="center"/>
        <w:rPr>
          <w:rFonts w:ascii="Arial" w:hAnsi="Arial" w:cs="Arial"/>
          <w:sz w:val="22"/>
          <w:szCs w:val="22"/>
          <w:lang w:val="sr-Latn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7E3A17" w:rsidTr="007E3A17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E3A17" w:rsidRDefault="007E3A1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E3A17" w:rsidRDefault="007E3A17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7E3A17" w:rsidRDefault="007E3A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7E3A17" w:rsidRDefault="007E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E3A17" w:rsidRDefault="007E3A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7E3A17" w:rsidRDefault="007E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7E3A17" w:rsidRDefault="007E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7E3A17" w:rsidRDefault="007E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7E3A17" w:rsidRDefault="007E3A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7E3A17" w:rsidRDefault="007E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7E3A17" w:rsidRDefault="007E3A17" w:rsidP="007E3A17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21.09.2016.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 13 – </w:t>
      </w:r>
      <w:r w:rsidR="001D4937">
        <w:rPr>
          <w:rFonts w:ascii="Arial" w:hAnsi="Arial" w:cs="Arial"/>
          <w:b/>
          <w:sz w:val="20"/>
          <w:szCs w:val="20"/>
          <w:lang w:val="sr-Latn-CS"/>
        </w:rPr>
        <w:t>1570</w:t>
      </w:r>
    </w:p>
    <w:p w:rsidR="007E3A17" w:rsidRDefault="007E3A17" w:rsidP="007E3A17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7E3A17" w:rsidRDefault="007E3A17" w:rsidP="007E3A17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OBAVEŠTENJE</w:t>
      </w:r>
    </w:p>
    <w:p w:rsidR="007E3A17" w:rsidRDefault="007E3A17" w:rsidP="007E3A17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7E3A17" w:rsidRDefault="007E3A17" w:rsidP="007E3A17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E3A17" w:rsidRDefault="007E3A17" w:rsidP="007E3A17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1.Naručilac: OPŠTA BOLNICA “Đorđe Joanović” Zrenjanin </w:t>
      </w:r>
    </w:p>
    <w:p w:rsidR="007E3A17" w:rsidRDefault="007E3A17" w:rsidP="007E3A17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    dr Vase Savića broj 5, Zrenjanin</w:t>
      </w:r>
    </w:p>
    <w:p w:rsidR="007E3A17" w:rsidRDefault="007E3A17" w:rsidP="007E3A17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7E3A17" w:rsidRDefault="007E3A17" w:rsidP="007E3A17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7E3A17" w:rsidRDefault="007E3A17" w:rsidP="007E3A17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18/2016</w:t>
      </w:r>
    </w:p>
    <w:p w:rsidR="007E3A17" w:rsidRDefault="007E3A17" w:rsidP="007E3A17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dobra- </w:t>
      </w:r>
      <w:r>
        <w:rPr>
          <w:rFonts w:ascii="Arial" w:hAnsi="Arial" w:cs="Arial"/>
          <w:bCs/>
          <w:sz w:val="18"/>
          <w:szCs w:val="18"/>
          <w:lang w:val="sr-Latn-CS"/>
        </w:rPr>
        <w:t>MEDICINSKI GASOVI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Naziv i oznaka  iz opšteg rečnika nabavke: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– </w:t>
      </w:r>
    </w:p>
    <w:p w:rsidR="007E3A17" w:rsidRDefault="007E3A17" w:rsidP="007E3A17">
      <w:pPr>
        <w:jc w:val="both"/>
        <w:rPr>
          <w:rFonts w:ascii="Arial" w:hAnsi="Arial" w:cs="Arial"/>
          <w:sz w:val="20"/>
          <w:szCs w:val="20"/>
          <w:lang w:val="sr-Latn-CS" w:eastAsia="sr-Latn-CS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                                                       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                            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CS" w:eastAsia="sr-Latn-CS"/>
        </w:rPr>
        <w:t>24111500 gasovi za medcinske namene</w:t>
      </w:r>
    </w:p>
    <w:p w:rsidR="007E3A17" w:rsidRDefault="007E3A17" w:rsidP="007E3A17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r-Latn-CS"/>
        </w:rPr>
      </w:pPr>
    </w:p>
    <w:p w:rsidR="007E3A17" w:rsidRDefault="007E3A17" w:rsidP="007E3A17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Ugovorena vrednost</w:t>
      </w:r>
      <w:r>
        <w:rPr>
          <w:rFonts w:ascii="Arial" w:hAnsi="Arial" w:cs="Arial"/>
          <w:sz w:val="20"/>
          <w:szCs w:val="20"/>
          <w:lang w:val="sr-Latn-CS"/>
        </w:rPr>
        <w:t>: 4.143.787,43 din. bez PDV-a</w:t>
      </w:r>
    </w:p>
    <w:p w:rsidR="007E3A17" w:rsidRDefault="007E3A17" w:rsidP="007E3A17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Kriterijum za dodelu ugovora: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cena.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</w:t>
      </w:r>
      <w:r>
        <w:rPr>
          <w:rFonts w:ascii="Arial" w:hAnsi="Arial" w:cs="Arial"/>
          <w:bCs/>
          <w:sz w:val="20"/>
          <w:szCs w:val="20"/>
          <w:lang w:val="de-DE"/>
        </w:rPr>
        <w:t>1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</w:p>
    <w:p w:rsidR="007E3A17" w:rsidRDefault="007E3A17" w:rsidP="007E3A17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 </w:t>
      </w:r>
      <w:r>
        <w:rPr>
          <w:rFonts w:ascii="Arial" w:hAnsi="Arial" w:cs="Arial"/>
          <w:sz w:val="20"/>
          <w:szCs w:val="20"/>
          <w:lang w:val="sr-Latn-CS"/>
        </w:rPr>
        <w:t>4.143.787,43 din. bez PDV-a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  4.143.787,43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</w:p>
    <w:p w:rsidR="007E3A17" w:rsidRDefault="007E3A17" w:rsidP="007E3A17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 : </w:t>
      </w:r>
      <w:r>
        <w:rPr>
          <w:rFonts w:ascii="Arial" w:hAnsi="Arial" w:cs="Arial"/>
          <w:sz w:val="20"/>
          <w:szCs w:val="20"/>
          <w:lang w:val="sr-Latn-CS"/>
        </w:rPr>
        <w:t xml:space="preserve">4.143.787,43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din. bez PDV-a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Najniža ponuđena cena:  </w:t>
      </w:r>
      <w:r>
        <w:rPr>
          <w:rFonts w:ascii="Arial" w:hAnsi="Arial" w:cs="Arial"/>
          <w:sz w:val="20"/>
          <w:szCs w:val="20"/>
          <w:lang w:val="sr-Latn-CS"/>
        </w:rPr>
        <w:t xml:space="preserve">4.143.787,43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 donošenja Odluke o dodeli ugovora: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30.08.2016. godine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zaključenja ugovora: </w:t>
      </w:r>
      <w:r>
        <w:rPr>
          <w:rFonts w:ascii="Arial" w:hAnsi="Arial" w:cs="Arial"/>
          <w:bCs/>
          <w:sz w:val="20"/>
          <w:szCs w:val="20"/>
          <w:lang w:val="de-DE"/>
        </w:rPr>
        <w:t>19.09.2016. godine</w:t>
      </w: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</w:p>
    <w:p w:rsidR="007E3A17" w:rsidRDefault="007E3A17" w:rsidP="007E3A1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Osnovni podaci o dobavljaču:</w:t>
      </w:r>
    </w:p>
    <w:p w:rsidR="007E3A17" w:rsidRDefault="007E3A17" w:rsidP="007E3A17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»MESSER TEHNOGAS« AD, Beograd, Banjički put 62, koga zastupa izvršni direktor Ernst Bode,dipl Kfm</w:t>
      </w:r>
    </w:p>
    <w:p w:rsidR="007E3A17" w:rsidRDefault="007E3A17" w:rsidP="007E3A17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2011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07011458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100002942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170-150-49 UniCredit Bank Srbija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E-mail:                          </w:t>
      </w:r>
      <w:hyperlink r:id="rId7" w:history="1">
        <w:r>
          <w:rPr>
            <w:rStyle w:val="Hyperlink"/>
            <w:rFonts w:ascii="Arial" w:hAnsi="Arial" w:cs="Arial"/>
            <w:b/>
            <w:sz w:val="20"/>
            <w:szCs w:val="20"/>
            <w:lang w:val="sl-SI"/>
          </w:rPr>
          <w:t>postoffice@messer.rs</w:t>
        </w:r>
      </w:hyperlink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 3537200  011 3537-291</w:t>
      </w:r>
    </w:p>
    <w:p w:rsidR="007E3A17" w:rsidRDefault="007E3A17" w:rsidP="007E3A17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7E3A17" w:rsidRDefault="007E3A17" w:rsidP="007E3A17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</w:t>
      </w:r>
    </w:p>
    <w:p w:rsidR="007E3A17" w:rsidRDefault="007E3A17" w:rsidP="007E3A17">
      <w:pPr>
        <w:ind w:left="360" w:right="-180"/>
        <w:jc w:val="center"/>
        <w:rPr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Komisija za JN 18/2016</w:t>
      </w:r>
    </w:p>
    <w:p w:rsidR="00177422" w:rsidRDefault="00177422"/>
    <w:sectPr w:rsidR="00177422" w:rsidSect="007E3A17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A17"/>
    <w:rsid w:val="00177422"/>
    <w:rsid w:val="001D4937"/>
    <w:rsid w:val="007E3A17"/>
    <w:rsid w:val="00F4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E3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office@messer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Company>Bolnica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2016-09-21T08:57:00Z</dcterms:created>
  <dcterms:modified xsi:type="dcterms:W3CDTF">2016-09-21T09:02:00Z</dcterms:modified>
</cp:coreProperties>
</file>